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8282" w14:textId="47B29549" w:rsidR="001A6512" w:rsidRDefault="001A6512"/>
    <w:p w14:paraId="2915E61E" w14:textId="2970C634" w:rsidR="001A6512" w:rsidRDefault="001A6512"/>
    <w:p w14:paraId="667094FA" w14:textId="08101DBB" w:rsidR="001A6512" w:rsidRDefault="001A6512"/>
    <w:p w14:paraId="6D51396A" w14:textId="77777777" w:rsidR="001A6512" w:rsidRDefault="001A6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A6512" w14:paraId="444161C0" w14:textId="77777777" w:rsidTr="001A6512">
        <w:tc>
          <w:tcPr>
            <w:tcW w:w="9922" w:type="dxa"/>
            <w:gridSpan w:val="2"/>
          </w:tcPr>
          <w:p w14:paraId="1A30267E" w14:textId="3074281C" w:rsidR="00EE2C43" w:rsidRPr="001A6512" w:rsidRDefault="00EE2C43" w:rsidP="00EA7F31">
            <w:pPr>
              <w:spacing w:before="120" w:after="240"/>
              <w:rPr>
                <w:rFonts w:ascii="Proxima Nova Rg" w:hAnsi="Proxima Nova Rg" w:cstheme="minorHAnsi"/>
                <w:b/>
                <w:noProof/>
                <w:color w:val="1E3250"/>
                <w:sz w:val="56"/>
                <w:szCs w:val="56"/>
                <w:lang w:eastAsia="en-GB"/>
              </w:rPr>
            </w:pPr>
            <w:r w:rsidRPr="001A6512">
              <w:rPr>
                <w:rFonts w:ascii="Proxima Nova Rg" w:hAnsi="Proxima Nova Rg" w:cstheme="minorHAnsi"/>
                <w:b/>
                <w:color w:val="1E3250"/>
                <w:sz w:val="56"/>
                <w:szCs w:val="56"/>
              </w:rPr>
              <w:t xml:space="preserve">Corporal punishment of children in </w:t>
            </w:r>
            <w:r w:rsidR="00FB3BA9" w:rsidRPr="001A6512">
              <w:rPr>
                <w:rFonts w:ascii="Proxima Nova Rg" w:hAnsi="Proxima Nova Rg" w:cstheme="minorHAnsi"/>
                <w:b/>
                <w:color w:val="1E3250"/>
                <w:sz w:val="56"/>
                <w:szCs w:val="56"/>
              </w:rPr>
              <w:t xml:space="preserve">the </w:t>
            </w:r>
            <w:r w:rsidR="00DF2335" w:rsidRPr="001A6512">
              <w:rPr>
                <w:rFonts w:ascii="Proxima Nova Rg" w:hAnsi="Proxima Nova Rg" w:cstheme="minorHAnsi"/>
                <w:b/>
                <w:color w:val="1E3250"/>
                <w:sz w:val="56"/>
                <w:szCs w:val="56"/>
              </w:rPr>
              <w:t>USA</w:t>
            </w:r>
          </w:p>
        </w:tc>
      </w:tr>
      <w:tr w:rsidR="00EE2C43" w:rsidRPr="001A6512" w14:paraId="63C617FD" w14:textId="77777777" w:rsidTr="001A6512">
        <w:tc>
          <w:tcPr>
            <w:tcW w:w="4807" w:type="dxa"/>
          </w:tcPr>
          <w:p w14:paraId="161E86DF" w14:textId="14C3A4A6" w:rsidR="007E3D40" w:rsidRPr="001A6512" w:rsidRDefault="00EE2C43" w:rsidP="007E3D40">
            <w:pPr>
              <w:spacing w:before="240"/>
              <w:rPr>
                <w:rFonts w:ascii="Proxima Nova Rg" w:hAnsi="Proxima Nova Rg" w:cstheme="minorHAnsi"/>
                <w:sz w:val="22"/>
                <w:szCs w:val="22"/>
              </w:rPr>
            </w:pPr>
            <w:bookmarkStart w:id="0" w:name="_Toc197483692"/>
            <w:r w:rsidRPr="001A6512">
              <w:rPr>
                <w:rFonts w:ascii="Proxima Nova Rg" w:hAnsi="Proxima Nova Rg" w:cstheme="minorHAnsi"/>
                <w:sz w:val="22"/>
                <w:szCs w:val="22"/>
              </w:rPr>
              <w:t xml:space="preserve">LAST UPDATED </w:t>
            </w:r>
            <w:r w:rsidR="00831870">
              <w:rPr>
                <w:rFonts w:ascii="Proxima Nova Rg" w:hAnsi="Proxima Nova Rg" w:cstheme="minorHAnsi"/>
                <w:sz w:val="22"/>
                <w:szCs w:val="22"/>
              </w:rPr>
              <w:t>November</w:t>
            </w:r>
            <w:r w:rsidR="00552A2E" w:rsidRPr="001A6512">
              <w:rPr>
                <w:rFonts w:ascii="Proxima Nova Rg" w:hAnsi="Proxima Nova Rg" w:cstheme="minorHAnsi"/>
                <w:sz w:val="22"/>
                <w:szCs w:val="22"/>
              </w:rPr>
              <w:t xml:space="preserve"> </w:t>
            </w:r>
            <w:r w:rsidR="007D7D3A" w:rsidRPr="001A6512">
              <w:rPr>
                <w:rFonts w:ascii="Proxima Nova Rg" w:hAnsi="Proxima Nova Rg" w:cstheme="minorHAnsi"/>
                <w:sz w:val="22"/>
                <w:szCs w:val="22"/>
              </w:rPr>
              <w:t>202</w:t>
            </w:r>
            <w:r w:rsidR="00D20B88">
              <w:rPr>
                <w:rFonts w:ascii="Proxima Nova Rg" w:hAnsi="Proxima Nova Rg" w:cstheme="minorHAnsi"/>
                <w:sz w:val="22"/>
                <w:szCs w:val="22"/>
              </w:rPr>
              <w:t>3</w:t>
            </w:r>
          </w:p>
          <w:p w14:paraId="0EEC5A5A" w14:textId="6CFCA4D0" w:rsidR="007E3D40" w:rsidRPr="001A6512" w:rsidRDefault="00EE2C43" w:rsidP="007E3D40">
            <w:pPr>
              <w:rPr>
                <w:rFonts w:ascii="Proxima Nova Rg" w:hAnsi="Proxima Nova Rg" w:cstheme="minorHAnsi"/>
                <w:color w:val="0096A3"/>
                <w:sz w:val="22"/>
                <w:szCs w:val="22"/>
              </w:rPr>
            </w:pPr>
            <w:r w:rsidRPr="001A6512">
              <w:rPr>
                <w:rFonts w:ascii="Proxima Nova Rg" w:hAnsi="Proxima Nova Rg" w:cstheme="minorHAnsi"/>
                <w:sz w:val="22"/>
                <w:szCs w:val="22"/>
              </w:rPr>
              <w:t>Also available online at</w:t>
            </w:r>
            <w:r w:rsidRPr="001A6512">
              <w:rPr>
                <w:rFonts w:ascii="Proxima Nova Rg" w:hAnsi="Proxima Nova Rg" w:cstheme="minorHAnsi"/>
                <w:b/>
                <w:sz w:val="22"/>
                <w:szCs w:val="22"/>
              </w:rPr>
              <w:t xml:space="preserve"> </w:t>
            </w:r>
            <w:hyperlink r:id="rId11" w:history="1">
              <w:r w:rsidRPr="001A6512">
                <w:rPr>
                  <w:rStyle w:val="Hyperlink"/>
                  <w:rFonts w:ascii="Proxima Nova Rg" w:hAnsi="Proxima Nova Rg" w:cstheme="minorHAnsi"/>
                  <w:color w:val="ECA145"/>
                  <w:sz w:val="22"/>
                  <w:szCs w:val="22"/>
                </w:rPr>
                <w:t>www.endcorporalpunishment.org</w:t>
              </w:r>
            </w:hyperlink>
          </w:p>
          <w:p w14:paraId="73DB0DE5" w14:textId="4732735F" w:rsidR="00CD5FFE" w:rsidRPr="001A6512"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A6512">
              <w:rPr>
                <w:rFonts w:ascii="Proxima Nova Rg" w:hAnsi="Proxima Nova Rg" w:cstheme="minorHAnsi"/>
                <w:b/>
                <w:sz w:val="22"/>
                <w:szCs w:val="22"/>
              </w:rPr>
              <w:t xml:space="preserve">Child population </w:t>
            </w:r>
            <w:r w:rsidR="00DF2335" w:rsidRPr="001A6512">
              <w:rPr>
                <w:rFonts w:ascii="Proxima Nova Rg" w:hAnsi="Proxima Nova Rg" w:cstheme="minorHAnsi"/>
                <w:sz w:val="22"/>
                <w:szCs w:val="22"/>
              </w:rPr>
              <w:t>73,</w:t>
            </w:r>
            <w:r w:rsidR="00FC652C">
              <w:rPr>
                <w:rFonts w:ascii="Proxima Nova Rg" w:hAnsi="Proxima Nova Rg" w:cstheme="minorHAnsi"/>
                <w:sz w:val="22"/>
                <w:szCs w:val="22"/>
              </w:rPr>
              <w:t>493</w:t>
            </w:r>
            <w:r w:rsidRPr="001A6512">
              <w:rPr>
                <w:rFonts w:ascii="Proxima Nova Rg" w:hAnsi="Proxima Nova Rg" w:cstheme="minorHAnsi"/>
                <w:sz w:val="22"/>
                <w:szCs w:val="22"/>
              </w:rPr>
              <w:t>,000 (UNICEF, 20</w:t>
            </w:r>
            <w:r w:rsidR="00FC652C">
              <w:rPr>
                <w:rFonts w:ascii="Proxima Nova Rg" w:hAnsi="Proxima Nova Rg" w:cstheme="minorHAnsi"/>
                <w:sz w:val="22"/>
                <w:szCs w:val="22"/>
              </w:rPr>
              <w:t>20</w:t>
            </w:r>
            <w:r w:rsidRPr="001A6512">
              <w:rPr>
                <w:rFonts w:ascii="Proxima Nova Rg" w:hAnsi="Proxima Nova Rg" w:cstheme="minorHAnsi"/>
                <w:sz w:val="22"/>
                <w:szCs w:val="22"/>
              </w:rPr>
              <w:t>)</w:t>
            </w:r>
          </w:p>
        </w:tc>
        <w:tc>
          <w:tcPr>
            <w:tcW w:w="5115" w:type="dxa"/>
          </w:tcPr>
          <w:p w14:paraId="35B1097F" w14:textId="60149755" w:rsidR="00CD5FFE" w:rsidRPr="001A6512"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A6512"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A651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1A6512"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A6512">
        <w:rPr>
          <w:rFonts w:ascii="Proxima Nova Rg" w:hAnsi="Proxima Nova Rg"/>
          <w:color w:val="1E3250"/>
        </w:rPr>
        <w:t>Summary of necessary legal reform to achieve full prohibition</w:t>
      </w:r>
    </w:p>
    <w:p w14:paraId="5CAB652F" w14:textId="77777777" w:rsidR="00DF2335" w:rsidRPr="001A6512" w:rsidRDefault="00DF2335" w:rsidP="00DF233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6512">
        <w:rPr>
          <w:rFonts w:ascii="Proxima Nova Rg" w:hAnsi="Proxima Nova Rg"/>
        </w:rPr>
        <w:t>Prohibition is still to be achieved in the home, some alternative care settings, some day care, some schools and some penal institutions.</w:t>
      </w:r>
    </w:p>
    <w:p w14:paraId="3655B469" w14:textId="77777777" w:rsidR="00DF2335" w:rsidRPr="001A6512" w:rsidRDefault="00DF2335" w:rsidP="00DF233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6512">
        <w:rPr>
          <w:rFonts w:ascii="Proxima Nova Rg" w:hAnsi="Proxima Nova Rg"/>
        </w:rPr>
        <w:t>State laws confirm the right of parents to inflict physical punishment on their children and legal provisions against violence and abuse are not interpreted as prohibiting all corporal punishment in childrearing. The near universal acceptance of corporal punishment in “disciplining” children necessitates a clear statement in law that all corporal punishment, however “light”, is prohibited and the repeal of all legal defences for its use.</w:t>
      </w:r>
    </w:p>
    <w:p w14:paraId="10F6EF0C" w14:textId="77777777" w:rsidR="00DF2335" w:rsidRPr="001A6512" w:rsidRDefault="00DF2335" w:rsidP="00DF233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6512">
        <w:rPr>
          <w:rFonts w:ascii="Proxima Nova Rg" w:hAnsi="Proxima Nova Rg"/>
          <w:i/>
        </w:rPr>
        <w:t>Alternative care settings</w:t>
      </w:r>
      <w:r w:rsidRPr="001A6512">
        <w:rPr>
          <w:rFonts w:ascii="Proxima Nova Rg" w:hAnsi="Proxima Nova Rg"/>
        </w:rPr>
        <w:t xml:space="preserve"> – Prohibition should be enacted in legislation applicable to all alternative care settings (foster care, institutions, emergency care, places of safety, etc) throughout the USA.</w:t>
      </w:r>
    </w:p>
    <w:p w14:paraId="6C3D5D19" w14:textId="77777777" w:rsidR="00DF2335" w:rsidRPr="001A6512" w:rsidRDefault="00DF2335" w:rsidP="00DF233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6512">
        <w:rPr>
          <w:rFonts w:ascii="Proxima Nova Rg" w:hAnsi="Proxima Nova Rg"/>
          <w:i/>
        </w:rPr>
        <w:t>Day care</w:t>
      </w:r>
      <w:r w:rsidRPr="001A6512">
        <w:rPr>
          <w:rFonts w:ascii="Proxima Nova Rg" w:hAnsi="Proxima Nova Rg"/>
        </w:rPr>
        <w:t xml:space="preserve"> – Corporal punishment should be prohibited in all early childhood care (crèches, preschools, kindergartens, family centres, etc) and all day care for older children (day centres, after school childcare, childminding, etc) throughout the USA.</w:t>
      </w:r>
    </w:p>
    <w:p w14:paraId="09297BB3" w14:textId="77777777" w:rsidR="00DF2335" w:rsidRPr="001A6512" w:rsidRDefault="00DF2335" w:rsidP="00DF233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6512">
        <w:rPr>
          <w:rFonts w:ascii="Proxima Nova Rg" w:hAnsi="Proxima Nova Rg"/>
          <w:i/>
        </w:rPr>
        <w:t>Schools</w:t>
      </w:r>
      <w:r w:rsidRPr="001A6512">
        <w:rPr>
          <w:rFonts w:ascii="Proxima Nova Rg" w:hAnsi="Proxima Nova Rg"/>
        </w:rPr>
        <w:t xml:space="preserve"> – Legislation should prohibit corporal punishment in all schools, public and private, throughout the USA.</w:t>
      </w:r>
    </w:p>
    <w:p w14:paraId="52D959C9" w14:textId="177B3FFF" w:rsidR="00674645" w:rsidRPr="001A6512" w:rsidRDefault="00DF2335" w:rsidP="00DF233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6512">
        <w:rPr>
          <w:rFonts w:ascii="Proxima Nova Rg" w:hAnsi="Proxima Nova Rg"/>
          <w:i/>
        </w:rPr>
        <w:t>Penal institution</w:t>
      </w:r>
      <w:r w:rsidRPr="001A6512">
        <w:rPr>
          <w:rFonts w:ascii="Proxima Nova Rg" w:hAnsi="Proxima Nova Rg"/>
        </w:rPr>
        <w:t xml:space="preserve"> – Prohibition should be enacted of corporal punishment as a disciplinary measure in all institutions accommodating children in conflict with the law throughout the USA</w:t>
      </w:r>
      <w:r w:rsidR="00674645" w:rsidRPr="001A6512">
        <w:rPr>
          <w:rFonts w:ascii="Proxima Nova Rg" w:hAnsi="Proxima Nova Rg"/>
        </w:rPr>
        <w:t>.</w:t>
      </w:r>
    </w:p>
    <w:p w14:paraId="53EDA8B0" w14:textId="463257B5" w:rsidR="00674645" w:rsidRPr="001A651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A6512"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A6512" w:rsidRDefault="00F74F9D" w:rsidP="00E14E7F">
      <w:pPr>
        <w:jc w:val="center"/>
        <w:rPr>
          <w:rFonts w:ascii="Proxima Nova Rg" w:hAnsi="Proxima Nova Rg"/>
        </w:rPr>
      </w:pPr>
      <w:r w:rsidRPr="001A6512">
        <w:rPr>
          <w:rFonts w:ascii="Proxima Nova Rg" w:hAnsi="Proxima Nova Rg"/>
        </w:rPr>
        <w:br w:type="page"/>
      </w:r>
    </w:p>
    <w:p w14:paraId="7A722C28" w14:textId="60746E3B" w:rsidR="00BA270B" w:rsidRPr="001A6512"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A6512">
        <w:rPr>
          <w:rFonts w:ascii="Proxima Nova Rg" w:hAnsi="Proxima Nova Rg" w:cstheme="minorHAnsi"/>
          <w:b/>
          <w:sz w:val="28"/>
          <w:szCs w:val="28"/>
        </w:rPr>
        <w:lastRenderedPageBreak/>
        <w:t>Current l</w:t>
      </w:r>
      <w:r w:rsidR="00BA270B" w:rsidRPr="001A6512">
        <w:rPr>
          <w:rFonts w:ascii="Proxima Nova Rg" w:hAnsi="Proxima Nova Rg" w:cstheme="minorHAnsi"/>
          <w:b/>
          <w:sz w:val="28"/>
          <w:szCs w:val="28"/>
        </w:rPr>
        <w:t>egality of corporal punishment</w:t>
      </w:r>
    </w:p>
    <w:p w14:paraId="7A722C29" w14:textId="6DB5BC53" w:rsidR="00EE5054" w:rsidRPr="00FA7CA2" w:rsidRDefault="00EE5054" w:rsidP="00BB7DC3">
      <w:pPr>
        <w:pStyle w:val="Heading3"/>
        <w:spacing w:before="0" w:after="120"/>
        <w:rPr>
          <w:rFonts w:ascii="Proxima Nova Rg" w:hAnsi="Proxima Nova Rg" w:cstheme="minorHAnsi"/>
          <w:color w:val="ECA145"/>
          <w:sz w:val="22"/>
          <w:szCs w:val="22"/>
        </w:rPr>
      </w:pPr>
      <w:r w:rsidRPr="00FA7CA2">
        <w:rPr>
          <w:rFonts w:ascii="Proxima Nova Rg" w:hAnsi="Proxima Nova Rg" w:cstheme="minorHAnsi"/>
          <w:color w:val="ECA145"/>
          <w:sz w:val="22"/>
          <w:szCs w:val="22"/>
        </w:rPr>
        <w:t>Home</w:t>
      </w:r>
    </w:p>
    <w:p w14:paraId="5ADC6255" w14:textId="6F145E2F"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Corporal punishment is lawful in the home in all states. State laws confirm the right of parents to inflict physical punishment on their children and legal provisions against violence and abuse are not interpreted as prohibiting all corporal punishment in childrearing. In Minnesota, examination of several laws led some legal experts to conclude that corporal punishment is not permitted in that state, but according to the legislation a parent, legal guardian or caretaker may use reasonable force to restrain or correct a child (Sec. 609.379. [Cr.]) and the Minnesota Court of Appeal has overturned convictions for physical abuse involving corporal punishment.</w:t>
      </w:r>
      <w:r w:rsidR="00CD0B89" w:rsidRPr="001A6512">
        <w:rPr>
          <w:rFonts w:ascii="Proxima Nova Rg" w:hAnsi="Proxima Nova Rg" w:cstheme="minorHAnsi"/>
          <w:sz w:val="22"/>
          <w:szCs w:val="22"/>
        </w:rPr>
        <w:t xml:space="preserve"> </w:t>
      </w:r>
    </w:p>
    <w:p w14:paraId="53B54E63" w14:textId="77777777" w:rsidR="00DF2335" w:rsidRPr="001A6512" w:rsidRDefault="00DF2335" w:rsidP="00DF2335">
      <w:pPr>
        <w:spacing w:after="120"/>
        <w:rPr>
          <w:rFonts w:ascii="Proxima Nova Rg" w:eastAsia="Calibri" w:hAnsi="Proxima Nova Rg" w:cstheme="minorHAnsi"/>
          <w:sz w:val="22"/>
          <w:szCs w:val="22"/>
          <w:lang w:val="en-US" w:eastAsia="en-GB"/>
        </w:rPr>
      </w:pPr>
      <w:r w:rsidRPr="001A6512">
        <w:rPr>
          <w:rFonts w:ascii="Proxima Nova Rg" w:hAnsi="Proxima Nova Rg" w:cstheme="minorHAnsi"/>
          <w:sz w:val="22"/>
          <w:szCs w:val="22"/>
        </w:rPr>
        <w:t>In June 2015, the Massachusetts Supreme Judicial Court, in a case review concerning corporal punishment of a child by her parent, issued a judgment overturning the original conviction for assault and battery and including “guidelines” for the administration of corporal punishment.</w:t>
      </w:r>
      <w:r w:rsidRPr="001A6512">
        <w:rPr>
          <w:rStyle w:val="FootnoteReference"/>
          <w:rFonts w:ascii="Proxima Nova Rg" w:hAnsi="Proxima Nova Rg" w:cstheme="minorHAnsi"/>
          <w:sz w:val="22"/>
          <w:szCs w:val="22"/>
        </w:rPr>
        <w:footnoteReference w:id="2"/>
      </w:r>
      <w:r w:rsidRPr="001A6512">
        <w:rPr>
          <w:rFonts w:ascii="Proxima Nova Rg" w:hAnsi="Proxima Nova Rg" w:cstheme="minorHAnsi"/>
          <w:sz w:val="22"/>
          <w:szCs w:val="22"/>
        </w:rPr>
        <w:t xml:space="preserve"> The ruling set out the following “framework”: “… </w:t>
      </w:r>
      <w:r w:rsidRPr="001A6512">
        <w:rPr>
          <w:rFonts w:ascii="Proxima Nova Rg" w:eastAsia="Calibri" w:hAnsi="Proxima Nova Rg" w:cstheme="minorHAnsi"/>
          <w:sz w:val="22"/>
          <w:szCs w:val="22"/>
          <w:lang w:val="en-US" w:eastAsia="en-GB"/>
        </w:rPr>
        <w:t>we hold that a parent or guardian may not be</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subjected to criminal liability for the use of force against a</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minor child under the care and supervision of the parent or</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guardian, provided that (1) the force used against the minor</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child is reasonable; (2) the force is reasonably related to the</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purpose of safeguarding or promoting the welfare of the minor,</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including the prevention or punishment of the minor’s</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misconduct; and (3) the force used neither causes, nor creates a</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substantial risk of causing, physical harm (beyond fleeting pain</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or minor, transient marks), gross degradation, or severe mental</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distress. By requiring that the force be reasonable and</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reasonably related to a legitimate purpose, this approach</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effectively balances respect for parental decisions regarding</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the care and upbringing of minor children with the</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Commonwealth’s compelling interest in protecting children</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against abuse. By additionally specifying certain types of</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force that are invariably unreasonable, this approach clarifies</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the meaning of the reasonableness standard and provides guidance</w:t>
      </w:r>
      <w:r w:rsidRPr="001A6512">
        <w:rPr>
          <w:rFonts w:ascii="Proxima Nova Rg" w:hAnsi="Proxima Nova Rg" w:cstheme="minorHAnsi"/>
          <w:sz w:val="22"/>
          <w:szCs w:val="22"/>
        </w:rPr>
        <w:t xml:space="preserve"> </w:t>
      </w:r>
      <w:r w:rsidRPr="001A6512">
        <w:rPr>
          <w:rFonts w:ascii="Proxima Nova Rg" w:eastAsia="Calibri" w:hAnsi="Proxima Nova Rg" w:cstheme="minorHAnsi"/>
          <w:sz w:val="22"/>
          <w:szCs w:val="22"/>
          <w:lang w:val="en-US" w:eastAsia="en-GB"/>
        </w:rPr>
        <w:t>to courts and parents.” In the same state, a Bill is under discussion aimed at encouraging parents and caregivers to refrain from using corporal punishment (Bill H3647). The Bill was discharged in September 2016 to the Committee on House Rules.</w:t>
      </w:r>
    </w:p>
    <w:p w14:paraId="6D8D214D" w14:textId="579BCA40" w:rsidR="00DF2335" w:rsidRPr="00235F41" w:rsidRDefault="00DF2335" w:rsidP="00DF2335">
      <w:pPr>
        <w:spacing w:after="12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In August 2017, the Supreme Court of Utah</w:t>
      </w:r>
      <w:r w:rsidRPr="001A6512">
        <w:rPr>
          <w:rStyle w:val="FootnoteReference"/>
          <w:rFonts w:ascii="Proxima Nova Rg" w:eastAsia="Calibri" w:hAnsi="Proxima Nova Rg" w:cstheme="minorHAnsi"/>
          <w:sz w:val="22"/>
          <w:szCs w:val="22"/>
          <w:lang w:val="en-US" w:eastAsia="en-GB"/>
        </w:rPr>
        <w:footnoteReference w:id="3"/>
      </w:r>
      <w:r w:rsidRPr="001A6512">
        <w:rPr>
          <w:rFonts w:ascii="Proxima Nova Rg" w:eastAsia="Calibri" w:hAnsi="Proxima Nova Rg" w:cstheme="minorHAnsi"/>
          <w:sz w:val="22"/>
          <w:szCs w:val="22"/>
          <w:lang w:val="en-US" w:eastAsia="en-GB"/>
        </w:rPr>
        <w:t xml:space="preserve"> reversed the decision of a juvenile court which had found that parents that had spanked their children using a belt were guilty of abuse under the Utah Code. The Supreme Court highlighted that the juvenile court had failed to prove that the spanking had caused “harm” to the children as defined in the Utah Code (“physical, emotional, or developmental injury or damage”), instead stipulating harm as a natural consequence to the spanking. The Supreme Court also objected to the juvenile court’s adoption of the </w:t>
      </w:r>
      <w:r w:rsidRPr="001A6512">
        <w:rPr>
          <w:rFonts w:ascii="Proxima Nova Rg" w:eastAsia="Calibri" w:hAnsi="Proxima Nova Rg" w:cstheme="minorHAnsi"/>
          <w:i/>
          <w:sz w:val="22"/>
          <w:szCs w:val="22"/>
          <w:lang w:val="en-US" w:eastAsia="en-GB"/>
        </w:rPr>
        <w:t>per se</w:t>
      </w:r>
      <w:r w:rsidRPr="001A6512">
        <w:rPr>
          <w:rFonts w:ascii="Proxima Nova Rg" w:eastAsia="Calibri" w:hAnsi="Proxima Nova Rg" w:cstheme="minorHAnsi"/>
          <w:sz w:val="22"/>
          <w:szCs w:val="22"/>
          <w:lang w:val="en-US" w:eastAsia="en-GB"/>
        </w:rPr>
        <w:t xml:space="preserve"> rule that “hitting a child with a belt or strap or another object is abuse” as too broad and potentially applying to inoffensive situations such as “throwing </w:t>
      </w:r>
      <w:r w:rsidRPr="00235F41">
        <w:rPr>
          <w:rFonts w:ascii="Proxima Nova Rg" w:eastAsia="Calibri" w:hAnsi="Proxima Nova Rg" w:cstheme="minorHAnsi"/>
          <w:sz w:val="22"/>
          <w:szCs w:val="22"/>
          <w:lang w:val="en-US" w:eastAsia="en-GB"/>
        </w:rPr>
        <w:t xml:space="preserve">a pillow or a rolled up pair of socks at a child”, or “hitting a child with a Nerf sword playfully as part of a game”. </w:t>
      </w:r>
    </w:p>
    <w:p w14:paraId="0397B1A9" w14:textId="58AB3BF1" w:rsidR="00E101AB" w:rsidRPr="00235F41" w:rsidRDefault="00CD0B89" w:rsidP="00DF2335">
      <w:pPr>
        <w:spacing w:after="120"/>
        <w:rPr>
          <w:rFonts w:ascii="Proxima Nova Rg" w:eastAsia="Calibri" w:hAnsi="Proxima Nova Rg" w:cstheme="minorHAnsi"/>
          <w:sz w:val="22"/>
          <w:szCs w:val="22"/>
          <w:lang w:val="en-US" w:eastAsia="en-GB"/>
        </w:rPr>
      </w:pPr>
      <w:r w:rsidRPr="00235F41">
        <w:rPr>
          <w:rFonts w:ascii="Proxima Nova Rg" w:eastAsia="Calibri" w:hAnsi="Proxima Nova Rg" w:cstheme="minorHAnsi"/>
          <w:sz w:val="22"/>
          <w:szCs w:val="22"/>
          <w:lang w:val="en-US" w:eastAsia="en-GB"/>
        </w:rPr>
        <w:t xml:space="preserve">The American Academy of Pediatrics (AAP) published a policy statement in November 2018 calling for the education of parents on positive and effective parenting strategies </w:t>
      </w:r>
      <w:r w:rsidRPr="00235F41">
        <w:rPr>
          <w:rFonts w:ascii="Times New Roman" w:eastAsia="Calibri" w:hAnsi="Times New Roman"/>
          <w:sz w:val="22"/>
          <w:szCs w:val="22"/>
          <w:lang w:val="en-US" w:eastAsia="en-GB"/>
        </w:rPr>
        <w:t>​</w:t>
      </w:r>
      <w:r w:rsidRPr="00235F41">
        <w:rPr>
          <w:rFonts w:ascii="Proxima Nova Rg" w:eastAsia="Calibri" w:hAnsi="Proxima Nova Rg" w:cstheme="minorHAnsi"/>
          <w:sz w:val="22"/>
          <w:szCs w:val="22"/>
          <w:lang w:val="en-US" w:eastAsia="en-GB"/>
        </w:rPr>
        <w:t>and</w:t>
      </w:r>
      <w:r w:rsidRPr="00235F41">
        <w:rPr>
          <w:rFonts w:ascii="Times New Roman" w:eastAsia="Calibri" w:hAnsi="Times New Roman"/>
          <w:sz w:val="22"/>
          <w:szCs w:val="22"/>
          <w:lang w:val="en-US" w:eastAsia="en-GB"/>
        </w:rPr>
        <w:t>​</w:t>
      </w:r>
      <w:r w:rsidRPr="00235F41">
        <w:rPr>
          <w:rFonts w:ascii="Proxima Nova Rg" w:eastAsia="Calibri" w:hAnsi="Proxima Nova Rg" w:cstheme="minorHAnsi"/>
          <w:sz w:val="22"/>
          <w:szCs w:val="22"/>
          <w:lang w:val="en-US" w:eastAsia="en-GB"/>
        </w:rPr>
        <w:t xml:space="preserve"> the elimination of physical and humiliating punishment, including verbal abuse</w:t>
      </w:r>
      <w:r w:rsidRPr="00235F41">
        <w:rPr>
          <w:rFonts w:ascii="Times New Roman" w:eastAsia="Calibri" w:hAnsi="Times New Roman"/>
          <w:sz w:val="22"/>
          <w:szCs w:val="22"/>
          <w:lang w:val="en-US" w:eastAsia="en-GB"/>
        </w:rPr>
        <w:t>​</w:t>
      </w:r>
      <w:r w:rsidRPr="00235F41">
        <w:rPr>
          <w:rStyle w:val="FootnoteReference"/>
          <w:rFonts w:ascii="Proxima Nova Rg" w:eastAsia="Calibri" w:hAnsi="Proxima Nova Rg"/>
          <w:sz w:val="22"/>
          <w:szCs w:val="22"/>
          <w:lang w:val="en-US" w:eastAsia="en-GB"/>
        </w:rPr>
        <w:footnoteReference w:id="4"/>
      </w:r>
      <w:r w:rsidR="00235F41" w:rsidRPr="00235F41">
        <w:rPr>
          <w:rFonts w:ascii="Proxima Nova Rg" w:eastAsia="Calibri" w:hAnsi="Proxima Nova Rg"/>
          <w:sz w:val="22"/>
          <w:szCs w:val="22"/>
          <w:lang w:val="en-US" w:eastAsia="en-GB"/>
        </w:rPr>
        <w:t xml:space="preserve">. </w:t>
      </w:r>
      <w:r w:rsidR="00F2349E" w:rsidRPr="00235F41">
        <w:rPr>
          <w:rFonts w:ascii="Proxima Nova Rg" w:eastAsia="Calibri" w:hAnsi="Proxima Nova Rg" w:cstheme="minorHAnsi"/>
          <w:sz w:val="22"/>
          <w:szCs w:val="22"/>
          <w:lang w:val="en-US" w:eastAsia="en-GB"/>
        </w:rPr>
        <w:t xml:space="preserve">The </w:t>
      </w:r>
      <w:r w:rsidR="007607E7" w:rsidRPr="00235F41">
        <w:rPr>
          <w:rFonts w:ascii="Proxima Nova Rg" w:eastAsia="Calibri" w:hAnsi="Proxima Nova Rg" w:cstheme="minorHAnsi"/>
          <w:sz w:val="22"/>
          <w:szCs w:val="22"/>
          <w:lang w:val="en-US" w:eastAsia="en-GB"/>
        </w:rPr>
        <w:t>American Psychological Association (APA) released a similar statement in February 2019.</w:t>
      </w:r>
      <w:r w:rsidR="007607E7" w:rsidRPr="00235F41">
        <w:rPr>
          <w:rStyle w:val="FootnoteReference"/>
          <w:rFonts w:ascii="Proxima Nova Rg" w:eastAsia="Calibri" w:hAnsi="Proxima Nova Rg"/>
          <w:sz w:val="22"/>
          <w:szCs w:val="22"/>
          <w:lang w:val="en-US" w:eastAsia="en-GB"/>
        </w:rPr>
        <w:footnoteReference w:id="5"/>
      </w:r>
      <w:r w:rsidR="00E101AB" w:rsidRPr="00235F41">
        <w:rPr>
          <w:rFonts w:ascii="Proxima Nova Rg" w:eastAsia="Calibri" w:hAnsi="Proxima Nova Rg" w:cstheme="minorHAnsi"/>
          <w:sz w:val="22"/>
          <w:szCs w:val="22"/>
          <w:lang w:val="en-US" w:eastAsia="en-GB"/>
        </w:rPr>
        <w:t xml:space="preserve"> </w:t>
      </w:r>
      <w:r w:rsidR="00235F41" w:rsidRPr="00235F41">
        <w:rPr>
          <w:rFonts w:ascii="Proxima Nova Rg" w:eastAsia="Calibri" w:hAnsi="Proxima Nova Rg"/>
          <w:sz w:val="22"/>
          <w:szCs w:val="22"/>
          <w:lang w:val="en-US" w:eastAsia="en-GB"/>
        </w:rPr>
        <w:t xml:space="preserve">In </w:t>
      </w:r>
      <w:r w:rsidR="00235F41">
        <w:rPr>
          <w:rFonts w:ascii="Proxima Nova Rg" w:eastAsia="Calibri" w:hAnsi="Proxima Nova Rg"/>
          <w:sz w:val="22"/>
          <w:szCs w:val="22"/>
          <w:lang w:val="en-US" w:eastAsia="en-GB"/>
        </w:rPr>
        <w:t xml:space="preserve">August </w:t>
      </w:r>
      <w:r w:rsidR="00235F41" w:rsidRPr="00235F41">
        <w:rPr>
          <w:rFonts w:ascii="Proxima Nova Rg" w:eastAsia="Calibri" w:hAnsi="Proxima Nova Rg"/>
          <w:sz w:val="22"/>
          <w:szCs w:val="22"/>
          <w:lang w:val="en-US" w:eastAsia="en-GB"/>
        </w:rPr>
        <w:t xml:space="preserve">2023 the AAP published an </w:t>
      </w:r>
      <w:r w:rsidR="00235F41" w:rsidRPr="00235F41">
        <w:rPr>
          <w:rFonts w:ascii="Proxima Nova Rg" w:hAnsi="Proxima Nova Rg" w:cs="Open Sans"/>
          <w:sz w:val="22"/>
          <w:szCs w:val="22"/>
          <w:shd w:val="clear" w:color="auto" w:fill="FFFFFF"/>
        </w:rPr>
        <w:t>updated policy statement, identifying key disparities among Black children and/or children with disabilities and calling for a concerted effort to abolish the use of corporal punishment in schools</w:t>
      </w:r>
      <w:r w:rsidR="00235F41" w:rsidRPr="00235F41">
        <w:rPr>
          <w:rFonts w:ascii="Proxima Nova Rg" w:eastAsia="Calibri" w:hAnsi="Proxima Nova Rg" w:cstheme="minorHAnsi"/>
          <w:sz w:val="22"/>
          <w:szCs w:val="22"/>
          <w:lang w:val="en-US" w:eastAsia="en-GB"/>
        </w:rPr>
        <w:t>.</w:t>
      </w:r>
      <w:r w:rsidR="00235F41" w:rsidRPr="00235F41">
        <w:rPr>
          <w:rStyle w:val="FootnoteReference"/>
          <w:rFonts w:ascii="Proxima Nova Rg" w:eastAsia="Calibri" w:hAnsi="Proxima Nova Rg"/>
          <w:sz w:val="22"/>
          <w:szCs w:val="22"/>
          <w:lang w:val="en-US" w:eastAsia="en-GB"/>
        </w:rPr>
        <w:footnoteReference w:id="6"/>
      </w:r>
    </w:p>
    <w:p w14:paraId="0EAAD245" w14:textId="31F6F35D" w:rsidR="00CD0B89" w:rsidRPr="009762A6" w:rsidRDefault="00E101AB" w:rsidP="00DF2335">
      <w:pPr>
        <w:spacing w:after="120"/>
        <w:rPr>
          <w:rFonts w:ascii="Proxima Nova Rg" w:eastAsia="Calibri" w:hAnsi="Proxima Nova Rg" w:cstheme="minorHAnsi"/>
          <w:sz w:val="22"/>
          <w:szCs w:val="22"/>
          <w:lang w:val="en-US" w:eastAsia="en-GB"/>
        </w:rPr>
      </w:pPr>
      <w:r w:rsidRPr="00235F41">
        <w:rPr>
          <w:rFonts w:ascii="Proxima Nova Rg" w:eastAsia="Calibri" w:hAnsi="Proxima Nova Rg" w:cstheme="minorHAnsi"/>
          <w:sz w:val="22"/>
          <w:szCs w:val="22"/>
          <w:lang w:val="en-US" w:eastAsia="en-GB"/>
        </w:rPr>
        <w:t>In July 2023, a bipartisan Bill to support efforts to end global violence against children (HR 4798) was introduced in the Congress</w:t>
      </w:r>
      <w:r w:rsidRPr="009762A6">
        <w:rPr>
          <w:rFonts w:ascii="Proxima Nova Rg" w:eastAsia="Calibri" w:hAnsi="Proxima Nova Rg" w:cstheme="minorHAnsi"/>
          <w:sz w:val="22"/>
          <w:szCs w:val="22"/>
          <w:lang w:val="en-US" w:eastAsia="en-GB"/>
        </w:rPr>
        <w:t>.</w:t>
      </w:r>
      <w:r w:rsidR="00716D61" w:rsidRPr="009762A6">
        <w:rPr>
          <w:rStyle w:val="FootnoteReference"/>
          <w:rFonts w:ascii="Proxima Nova Rg" w:eastAsia="Calibri" w:hAnsi="Proxima Nova Rg"/>
          <w:sz w:val="22"/>
          <w:szCs w:val="22"/>
          <w:lang w:val="en-US" w:eastAsia="en-GB"/>
        </w:rPr>
        <w:footnoteReference w:id="7"/>
      </w:r>
      <w:r w:rsidRPr="009762A6">
        <w:rPr>
          <w:rFonts w:ascii="Proxima Nova Rg" w:eastAsia="Calibri" w:hAnsi="Proxima Nova Rg" w:cstheme="minorHAnsi"/>
          <w:sz w:val="22"/>
          <w:szCs w:val="22"/>
          <w:lang w:val="en-US" w:eastAsia="en-GB"/>
        </w:rPr>
        <w:t xml:space="preserve"> T</w:t>
      </w:r>
      <w:r w:rsidRPr="00235F41">
        <w:rPr>
          <w:rFonts w:ascii="Proxima Nova Rg" w:hAnsi="Proxima Nova Rg" w:cs="Open Sans"/>
          <w:color w:val="3B3B3B"/>
          <w:sz w:val="22"/>
          <w:szCs w:val="22"/>
          <w:shd w:val="clear" w:color="auto" w:fill="FFFFFF"/>
        </w:rPr>
        <w:t>he Strengthening Efforts </w:t>
      </w:r>
      <w:r w:rsidR="008D1BA9" w:rsidRPr="00235F41">
        <w:rPr>
          <w:rFonts w:ascii="Proxima Nova Rg" w:hAnsi="Proxima Nova Rg" w:cs="Open Sans"/>
          <w:color w:val="3B3B3B"/>
          <w:sz w:val="22"/>
          <w:szCs w:val="22"/>
          <w:shd w:val="clear" w:color="auto" w:fill="FFFFFF"/>
        </w:rPr>
        <w:t>t</w:t>
      </w:r>
      <w:r w:rsidRPr="00235F41">
        <w:rPr>
          <w:rFonts w:ascii="Proxima Nova Rg" w:hAnsi="Proxima Nova Rg" w:cs="Open Sans"/>
          <w:color w:val="3B3B3B"/>
          <w:sz w:val="22"/>
          <w:szCs w:val="22"/>
          <w:shd w:val="clear" w:color="auto" w:fill="FFFFFF"/>
        </w:rPr>
        <w:t>o End Violence Against Children Act</w:t>
      </w:r>
      <w:r w:rsidR="00FE457A" w:rsidRPr="00235F41">
        <w:rPr>
          <w:rFonts w:ascii="Proxima Nova Rg" w:hAnsi="Proxima Nova Rg" w:cs="Open Sans"/>
          <w:color w:val="3B3B3B"/>
          <w:sz w:val="22"/>
          <w:szCs w:val="22"/>
          <w:shd w:val="clear" w:color="auto" w:fill="FFFFFF"/>
        </w:rPr>
        <w:t xml:space="preserve"> </w:t>
      </w:r>
      <w:r w:rsidR="008571F9" w:rsidRPr="00235F41">
        <w:rPr>
          <w:rFonts w:ascii="Proxima Nova Rg" w:hAnsi="Proxima Nova Rg" w:cs="Open Sans"/>
          <w:color w:val="3B3B3B"/>
          <w:sz w:val="22"/>
          <w:szCs w:val="22"/>
          <w:shd w:val="clear" w:color="auto" w:fill="FFFFFF"/>
        </w:rPr>
        <w:t xml:space="preserve">of 2023 </w:t>
      </w:r>
      <w:r w:rsidR="00FE457A" w:rsidRPr="00235F41">
        <w:rPr>
          <w:rFonts w:ascii="Proxima Nova Rg" w:hAnsi="Proxima Nova Rg" w:cs="Open Sans"/>
          <w:color w:val="3B3B3B"/>
          <w:sz w:val="22"/>
          <w:szCs w:val="22"/>
          <w:shd w:val="clear" w:color="auto" w:fill="FFFFFF"/>
        </w:rPr>
        <w:t xml:space="preserve">(SEEVAC) </w:t>
      </w:r>
      <w:r w:rsidRPr="00235F41">
        <w:rPr>
          <w:rFonts w:ascii="Proxima Nova Rg" w:hAnsi="Proxima Nova Rg" w:cs="Open Sans"/>
          <w:color w:val="3B3B3B"/>
          <w:sz w:val="22"/>
          <w:szCs w:val="22"/>
          <w:shd w:val="clear" w:color="auto" w:fill="FFFFFF"/>
        </w:rPr>
        <w:t xml:space="preserve">notably aims to </w:t>
      </w:r>
      <w:r w:rsidRPr="009762A6">
        <w:rPr>
          <w:rFonts w:ascii="Proxima Nova Rg" w:hAnsi="Proxima Nova Rg" w:cs="Open Sans"/>
          <w:color w:val="3B3B3B"/>
          <w:sz w:val="22"/>
          <w:szCs w:val="22"/>
          <w:shd w:val="clear" w:color="auto" w:fill="FFFFFF"/>
        </w:rPr>
        <w:t>strengthen existing Government efforts to end violence against children and promote the use of evidence-based strategies</w:t>
      </w:r>
      <w:r w:rsidR="0034337D" w:rsidRPr="009762A6">
        <w:rPr>
          <w:rFonts w:ascii="Proxima Nova Rg" w:hAnsi="Proxima Nova Rg" w:cs="Open Sans"/>
          <w:color w:val="3B3B3B"/>
          <w:sz w:val="22"/>
          <w:szCs w:val="22"/>
          <w:shd w:val="clear" w:color="auto" w:fill="FFFFFF"/>
        </w:rPr>
        <w:t xml:space="preserve">. </w:t>
      </w:r>
      <w:r w:rsidR="00FE457A" w:rsidRPr="009762A6">
        <w:rPr>
          <w:rFonts w:ascii="Proxima Nova Rg" w:hAnsi="Proxima Nova Rg" w:cs="Open Sans"/>
          <w:color w:val="3B3B3B"/>
          <w:sz w:val="22"/>
          <w:szCs w:val="22"/>
          <w:shd w:val="clear" w:color="auto" w:fill="FFFFFF"/>
        </w:rPr>
        <w:t xml:space="preserve">The SEEVAC does not seem to specifically address the issue of ending corporal punishment.  </w:t>
      </w:r>
    </w:p>
    <w:p w14:paraId="5A43720B" w14:textId="77777777" w:rsidR="00DF2335" w:rsidRPr="00FA7CA2" w:rsidRDefault="00DF2335" w:rsidP="00DF2335">
      <w:pPr>
        <w:spacing w:after="120"/>
        <w:rPr>
          <w:rFonts w:ascii="Proxima Nova Rg" w:hAnsi="Proxima Nova Rg" w:cstheme="minorHAnsi"/>
          <w:b/>
          <w:color w:val="ECA145"/>
          <w:sz w:val="22"/>
          <w:szCs w:val="22"/>
        </w:rPr>
      </w:pPr>
    </w:p>
    <w:p w14:paraId="687AFF90" w14:textId="77777777" w:rsidR="00DF2335" w:rsidRPr="00FA7CA2" w:rsidRDefault="00DF2335" w:rsidP="00DF2335">
      <w:pPr>
        <w:pStyle w:val="Heading3"/>
        <w:spacing w:before="0" w:after="120"/>
        <w:rPr>
          <w:rFonts w:ascii="Proxima Nova Rg" w:hAnsi="Proxima Nova Rg" w:cstheme="minorHAnsi"/>
          <w:color w:val="ECA145"/>
          <w:sz w:val="22"/>
          <w:szCs w:val="22"/>
        </w:rPr>
      </w:pPr>
      <w:r w:rsidRPr="00FA7CA2">
        <w:rPr>
          <w:rFonts w:ascii="Proxima Nova Rg" w:hAnsi="Proxima Nova Rg" w:cstheme="minorHAnsi"/>
          <w:color w:val="ECA145"/>
          <w:sz w:val="22"/>
          <w:szCs w:val="22"/>
        </w:rPr>
        <w:t>Alternative care settings</w:t>
      </w:r>
    </w:p>
    <w:p w14:paraId="51AB22E9" w14:textId="77777777"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Corporal punishment is prohibited in all alternative care settings in 40 states and the District of Columbia (see state-by-state analysis below).</w:t>
      </w:r>
    </w:p>
    <w:p w14:paraId="2D671831" w14:textId="77777777" w:rsidR="00DF2335" w:rsidRPr="001A6512" w:rsidRDefault="00DF2335" w:rsidP="00DF2335">
      <w:pPr>
        <w:spacing w:after="120"/>
        <w:rPr>
          <w:rFonts w:ascii="Proxima Nova Rg" w:hAnsi="Proxima Nova Rg" w:cstheme="minorHAnsi"/>
          <w:sz w:val="22"/>
          <w:szCs w:val="22"/>
        </w:rPr>
      </w:pPr>
    </w:p>
    <w:p w14:paraId="6717D794" w14:textId="77777777" w:rsidR="00DF2335" w:rsidRPr="00FA7CA2" w:rsidRDefault="00DF2335" w:rsidP="00DF2335">
      <w:pPr>
        <w:pStyle w:val="Heading3"/>
        <w:spacing w:before="0" w:after="120"/>
        <w:rPr>
          <w:rFonts w:ascii="Proxima Nova Rg" w:hAnsi="Proxima Nova Rg" w:cstheme="minorHAnsi"/>
          <w:color w:val="ECA145"/>
          <w:sz w:val="22"/>
          <w:szCs w:val="22"/>
        </w:rPr>
      </w:pPr>
      <w:r w:rsidRPr="00FA7CA2">
        <w:rPr>
          <w:rFonts w:ascii="Proxima Nova Rg" w:hAnsi="Proxima Nova Rg" w:cstheme="minorHAnsi"/>
          <w:color w:val="ECA145"/>
          <w:sz w:val="22"/>
          <w:szCs w:val="22"/>
        </w:rPr>
        <w:t>Day care</w:t>
      </w:r>
    </w:p>
    <w:p w14:paraId="18B6496C" w14:textId="77777777"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Corporal punishment is prohibited in all early childhood care and in day care for older children in 36 states (see state-by-state analysis below).</w:t>
      </w:r>
    </w:p>
    <w:p w14:paraId="242B62FE" w14:textId="77777777" w:rsidR="00DF2335" w:rsidRPr="001A6512" w:rsidRDefault="00DF2335" w:rsidP="00DF2335">
      <w:pPr>
        <w:spacing w:after="120"/>
        <w:rPr>
          <w:rFonts w:ascii="Proxima Nova Rg" w:hAnsi="Proxima Nova Rg" w:cstheme="minorHAnsi"/>
          <w:b/>
          <w:sz w:val="22"/>
          <w:szCs w:val="22"/>
        </w:rPr>
      </w:pPr>
    </w:p>
    <w:p w14:paraId="2F816AF0" w14:textId="77777777" w:rsidR="00DF2335" w:rsidRPr="00FA7CA2" w:rsidRDefault="00DF2335" w:rsidP="00DF2335">
      <w:pPr>
        <w:pStyle w:val="Heading3"/>
        <w:spacing w:before="0" w:after="120"/>
        <w:rPr>
          <w:rFonts w:ascii="Proxima Nova Rg" w:hAnsi="Proxima Nova Rg" w:cstheme="minorHAnsi"/>
          <w:color w:val="ECA145"/>
          <w:sz w:val="22"/>
          <w:szCs w:val="22"/>
        </w:rPr>
      </w:pPr>
      <w:r w:rsidRPr="00FA7CA2">
        <w:rPr>
          <w:rFonts w:ascii="Proxima Nova Rg" w:hAnsi="Proxima Nova Rg" w:cstheme="minorHAnsi"/>
          <w:color w:val="ECA145"/>
          <w:sz w:val="22"/>
          <w:szCs w:val="22"/>
        </w:rPr>
        <w:t>Schools</w:t>
      </w:r>
    </w:p>
    <w:p w14:paraId="12F049AA" w14:textId="1AB2A549"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There is no prohibition at federal level of corporal punishment in all public and private schools. In 1977, the US Supreme Court found that the Eighth Amendment, which prohibits cruel and unusual punishment, did not apply to school students, and that teachers could punish children without parental permission.</w:t>
      </w:r>
      <w:r w:rsidRPr="001A6512">
        <w:rPr>
          <w:rStyle w:val="FootnoteReference"/>
          <w:rFonts w:ascii="Proxima Nova Rg" w:hAnsi="Proxima Nova Rg" w:cstheme="minorHAnsi"/>
          <w:sz w:val="22"/>
          <w:szCs w:val="22"/>
        </w:rPr>
        <w:footnoteReference w:id="8"/>
      </w:r>
      <w:r w:rsidR="007137AE">
        <w:rPr>
          <w:rFonts w:ascii="Proxima Nova Rg" w:hAnsi="Proxima Nova Rg" w:cstheme="minorHAnsi"/>
          <w:sz w:val="22"/>
          <w:szCs w:val="22"/>
        </w:rPr>
        <w:t xml:space="preserve"> </w:t>
      </w:r>
    </w:p>
    <w:p w14:paraId="2746B562" w14:textId="5FB6B2FE"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 xml:space="preserve">Corporal punishment is unlawful in public schools in 31 states and the District of Columbia, though in some of these there is no explicit prohibition. Corporal punishment is unlawful in public and private schools in </w:t>
      </w:r>
      <w:r w:rsidRPr="0034337D">
        <w:rPr>
          <w:rFonts w:ascii="Proxima Nova Rg" w:hAnsi="Proxima Nova Rg" w:cstheme="minorHAnsi"/>
          <w:sz w:val="22"/>
          <w:szCs w:val="22"/>
        </w:rPr>
        <w:t>Iowa</w:t>
      </w:r>
      <w:r w:rsidR="0034337D" w:rsidRPr="0034337D">
        <w:rPr>
          <w:rFonts w:ascii="Proxima Nova Rg" w:hAnsi="Proxima Nova Rg" w:cstheme="minorHAnsi"/>
          <w:sz w:val="22"/>
          <w:szCs w:val="22"/>
        </w:rPr>
        <w:t xml:space="preserve">, </w:t>
      </w:r>
      <w:r w:rsidRPr="0034337D">
        <w:rPr>
          <w:rFonts w:ascii="Proxima Nova Rg" w:hAnsi="Proxima Nova Rg" w:cstheme="minorHAnsi"/>
          <w:sz w:val="22"/>
          <w:szCs w:val="22"/>
        </w:rPr>
        <w:t>New Jersey</w:t>
      </w:r>
      <w:r w:rsidR="00831870">
        <w:rPr>
          <w:rFonts w:ascii="Proxima Nova Rg" w:hAnsi="Proxima Nova Rg" w:cstheme="minorHAnsi"/>
          <w:sz w:val="22"/>
          <w:szCs w:val="22"/>
        </w:rPr>
        <w:t xml:space="preserve">, </w:t>
      </w:r>
      <w:r w:rsidR="0034337D" w:rsidRPr="009762A6">
        <w:rPr>
          <w:rFonts w:ascii="Proxima Nova Rg" w:hAnsi="Proxima Nova Rg" w:cstheme="minorHAnsi"/>
          <w:sz w:val="22"/>
          <w:szCs w:val="22"/>
        </w:rPr>
        <w:t>Maryland</w:t>
      </w:r>
      <w:r w:rsidR="00831870">
        <w:rPr>
          <w:rFonts w:ascii="Proxima Nova Rg" w:hAnsi="Proxima Nova Rg" w:cstheme="minorHAnsi"/>
          <w:sz w:val="22"/>
          <w:szCs w:val="22"/>
        </w:rPr>
        <w:t xml:space="preserve"> and New York</w:t>
      </w:r>
      <w:r w:rsidRPr="0034337D">
        <w:rPr>
          <w:rFonts w:ascii="Proxima Nova Rg" w:hAnsi="Proxima Nova Rg" w:cstheme="minorHAnsi"/>
          <w:sz w:val="22"/>
          <w:szCs w:val="22"/>
        </w:rPr>
        <w:t>. It is lawful</w:t>
      </w:r>
      <w:r w:rsidRPr="001A6512">
        <w:rPr>
          <w:rFonts w:ascii="Proxima Nova Rg" w:hAnsi="Proxima Nova Rg" w:cstheme="minorHAnsi"/>
          <w:sz w:val="22"/>
          <w:szCs w:val="22"/>
        </w:rPr>
        <w:t xml:space="preserve"> in public and private schools in 19 states.</w:t>
      </w:r>
      <w:r w:rsidR="00EC31C3" w:rsidRPr="00EC31C3">
        <w:rPr>
          <w:rFonts w:ascii="Proxima Nova Rg" w:hAnsi="Proxima Nova Rg" w:cstheme="minorHAnsi"/>
          <w:sz w:val="22"/>
          <w:szCs w:val="22"/>
        </w:rPr>
        <w:t xml:space="preserve"> </w:t>
      </w:r>
    </w:p>
    <w:p w14:paraId="5EA93409" w14:textId="69856433"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 xml:space="preserve">The Ending Corporal Punishment in Schools Bill 2015 (H.R. 2268) would </w:t>
      </w:r>
      <w:r w:rsidR="008E6162" w:rsidRPr="001A6512">
        <w:rPr>
          <w:rFonts w:ascii="Proxima Nova Rg" w:hAnsi="Proxima Nova Rg" w:cstheme="minorHAnsi"/>
          <w:sz w:val="22"/>
          <w:szCs w:val="22"/>
        </w:rPr>
        <w:t xml:space="preserve">have </w:t>
      </w:r>
      <w:r w:rsidRPr="001A6512">
        <w:rPr>
          <w:rFonts w:ascii="Proxima Nova Rg" w:hAnsi="Proxima Nova Rg" w:cstheme="minorHAnsi"/>
          <w:sz w:val="22"/>
          <w:szCs w:val="22"/>
        </w:rPr>
        <w:t>prohibit</w:t>
      </w:r>
      <w:r w:rsidR="008E6162" w:rsidRPr="001A6512">
        <w:rPr>
          <w:rFonts w:ascii="Proxima Nova Rg" w:hAnsi="Proxima Nova Rg" w:cstheme="minorHAnsi"/>
          <w:sz w:val="22"/>
          <w:szCs w:val="22"/>
        </w:rPr>
        <w:t>ed</w:t>
      </w:r>
      <w:r w:rsidRPr="001A6512">
        <w:rPr>
          <w:rFonts w:ascii="Proxima Nova Rg" w:hAnsi="Proxima Nova Rg" w:cstheme="minorHAnsi"/>
          <w:sz w:val="22"/>
          <w:szCs w:val="22"/>
        </w:rPr>
        <w:t xml:space="preserve"> all corporal punishment, defined as “paddling, spanking, or other forms of physical punishment, however light, imposed upon a student” (s12); it was sent to Committee stage on 12 May 2015 but failed to progress through to enactment.</w:t>
      </w:r>
      <w:r w:rsidR="008E6162" w:rsidRPr="001A6512">
        <w:rPr>
          <w:rFonts w:ascii="Proxima Nova Rg" w:hAnsi="Proxima Nova Rg" w:cstheme="minorHAnsi"/>
          <w:sz w:val="22"/>
          <w:szCs w:val="22"/>
        </w:rPr>
        <w:t xml:space="preserve"> The Bill was reintroduced in the 115</w:t>
      </w:r>
      <w:r w:rsidR="008E6162" w:rsidRPr="001A6512">
        <w:rPr>
          <w:rFonts w:ascii="Proxima Nova Rg" w:hAnsi="Proxima Nova Rg" w:cstheme="minorHAnsi"/>
          <w:sz w:val="22"/>
          <w:szCs w:val="22"/>
          <w:vertAlign w:val="superscript"/>
        </w:rPr>
        <w:t>th</w:t>
      </w:r>
      <w:r w:rsidR="008E6162" w:rsidRPr="001A6512">
        <w:rPr>
          <w:rFonts w:ascii="Proxima Nova Rg" w:hAnsi="Proxima Nova Rg" w:cstheme="minorHAnsi"/>
          <w:sz w:val="22"/>
          <w:szCs w:val="22"/>
        </w:rPr>
        <w:t xml:space="preserve"> Congress as the Ending Corporal Punishment in Schools Bill 2017 (H.R. 160)</w:t>
      </w:r>
      <w:r w:rsidR="0085454F" w:rsidRPr="001A6512">
        <w:rPr>
          <w:rFonts w:ascii="Proxima Nova Rg" w:hAnsi="Proxima Nova Rg" w:cstheme="minorHAnsi"/>
          <w:sz w:val="22"/>
          <w:szCs w:val="22"/>
        </w:rPr>
        <w:t xml:space="preserve"> but also failed to progress</w:t>
      </w:r>
      <w:r w:rsidR="008E6162" w:rsidRPr="001A6512">
        <w:rPr>
          <w:rFonts w:ascii="Proxima Nova Rg" w:hAnsi="Proxima Nova Rg" w:cstheme="minorHAnsi"/>
          <w:sz w:val="22"/>
          <w:szCs w:val="22"/>
        </w:rPr>
        <w:t>.</w:t>
      </w:r>
      <w:r w:rsidR="0085454F" w:rsidRPr="001A6512">
        <w:rPr>
          <w:rFonts w:ascii="Proxima Nova Rg" w:hAnsi="Proxima Nova Rg" w:cstheme="minorHAnsi"/>
          <w:sz w:val="22"/>
          <w:szCs w:val="22"/>
        </w:rPr>
        <w:t xml:space="preserve"> The Ending Corporal Punishment in Schools Bill 2019 (H.R. 727) was again introduced in January 2019 and referred to the House Committee on Education and Labor.</w:t>
      </w:r>
    </w:p>
    <w:p w14:paraId="533B06CE" w14:textId="772CF785" w:rsidR="00AC6079" w:rsidRPr="001A6512" w:rsidRDefault="00AC6079" w:rsidP="00DF2335">
      <w:pPr>
        <w:spacing w:after="120"/>
        <w:rPr>
          <w:rFonts w:ascii="Proxima Nova Rg" w:hAnsi="Proxima Nova Rg" w:cstheme="minorHAnsi"/>
          <w:sz w:val="22"/>
          <w:szCs w:val="22"/>
        </w:rPr>
      </w:pPr>
      <w:r w:rsidRPr="001A6512">
        <w:rPr>
          <w:rFonts w:ascii="Proxima Nova Rg" w:hAnsi="Proxima Nova Rg" w:cstheme="minorHAnsi"/>
          <w:sz w:val="22"/>
          <w:szCs w:val="22"/>
        </w:rPr>
        <w:t>The Ending PUSHOUT Bill 2019 (H.R. 5325) was introduced in the House of Representatives in December 2019. The Bill aim</w:t>
      </w:r>
      <w:r w:rsidR="007D7D3A" w:rsidRPr="001A6512">
        <w:rPr>
          <w:rFonts w:ascii="Proxima Nova Rg" w:hAnsi="Proxima Nova Rg" w:cstheme="minorHAnsi"/>
          <w:sz w:val="22"/>
          <w:szCs w:val="22"/>
        </w:rPr>
        <w:t>ed</w:t>
      </w:r>
      <w:r w:rsidRPr="001A6512">
        <w:rPr>
          <w:rFonts w:ascii="Proxima Nova Rg" w:hAnsi="Proxima Nova Rg" w:cstheme="minorHAnsi"/>
          <w:sz w:val="22"/>
          <w:szCs w:val="22"/>
        </w:rPr>
        <w:t xml:space="preserve"> to create new federal grants which are conditional on, among other things, recipient schools prohibiting the use of corporal punishment as a disciplinary measure.</w:t>
      </w:r>
    </w:p>
    <w:p w14:paraId="33539AC5" w14:textId="2389AEEF" w:rsidR="00BA248D" w:rsidRDefault="007D7D3A" w:rsidP="00644CE7">
      <w:pPr>
        <w:rPr>
          <w:rFonts w:ascii="Proxima Nova Rg" w:hAnsi="Proxima Nova Rg" w:cstheme="minorHAnsi"/>
          <w:sz w:val="22"/>
          <w:szCs w:val="22"/>
          <w:shd w:val="clear" w:color="auto" w:fill="FFFFFF"/>
        </w:rPr>
      </w:pPr>
      <w:r w:rsidRPr="001A6512">
        <w:rPr>
          <w:rFonts w:ascii="Proxima Nova Rg" w:hAnsi="Proxima Nova Rg" w:cstheme="minorHAnsi"/>
          <w:sz w:val="22"/>
          <w:szCs w:val="22"/>
        </w:rPr>
        <w:t xml:space="preserve">In September 2020, the </w:t>
      </w:r>
      <w:r w:rsidRPr="001A6512">
        <w:rPr>
          <w:rFonts w:ascii="Proxima Nova Rg" w:hAnsi="Proxima Nova Rg" w:cstheme="minorHAnsi"/>
          <w:sz w:val="22"/>
          <w:szCs w:val="22"/>
          <w:shd w:val="clear" w:color="auto" w:fill="FFFFFF"/>
        </w:rPr>
        <w:t>Protecting Our Students in Schools Act of 2020</w:t>
      </w:r>
      <w:r w:rsidRPr="001A6512">
        <w:rPr>
          <w:rFonts w:ascii="Proxima Nova Rg" w:hAnsi="Proxima Nova Rg" w:cstheme="minorHAnsi"/>
          <w:sz w:val="22"/>
          <w:szCs w:val="22"/>
        </w:rPr>
        <w:t xml:space="preserve"> (H.R. 8460) was introduced </w:t>
      </w:r>
      <w:r w:rsidRPr="001A6512">
        <w:rPr>
          <w:rFonts w:ascii="Proxima Nova Rg" w:hAnsi="Proxima Nova Rg" w:cstheme="minorHAnsi"/>
          <w:sz w:val="22"/>
          <w:szCs w:val="22"/>
          <w:bdr w:val="none" w:sz="0" w:space="0" w:color="auto" w:frame="1"/>
        </w:rPr>
        <w:t>in the US House of Representatives</w:t>
      </w:r>
      <w:r w:rsidRPr="001A6512">
        <w:rPr>
          <w:rFonts w:ascii="Proxima Nova Rg" w:hAnsi="Proxima Nova Rg" w:cstheme="minorHAnsi"/>
          <w:sz w:val="22"/>
          <w:szCs w:val="22"/>
          <w:bdr w:val="none" w:sz="0" w:space="0" w:color="auto" w:frame="1"/>
          <w:shd w:val="clear" w:color="auto" w:fill="FFFFFF"/>
        </w:rPr>
        <w:t xml:space="preserve">. </w:t>
      </w:r>
      <w:r w:rsidRPr="001A6512">
        <w:rPr>
          <w:rFonts w:ascii="Proxima Nova Rg" w:hAnsi="Proxima Nova Rg" w:cstheme="minorHAnsi"/>
          <w:sz w:val="22"/>
          <w:szCs w:val="22"/>
          <w:bdr w:val="none" w:sz="0" w:space="0" w:color="auto" w:frame="1"/>
        </w:rPr>
        <w:t xml:space="preserve">The Bill aimed to </w:t>
      </w:r>
      <w:r w:rsidRPr="001A6512">
        <w:rPr>
          <w:rFonts w:ascii="Proxima Nova Rg" w:hAnsi="Proxima Nova Rg" w:cstheme="minorHAnsi"/>
          <w:sz w:val="22"/>
          <w:szCs w:val="22"/>
          <w:shd w:val="clear" w:color="auto" w:fill="FFFFFF"/>
        </w:rPr>
        <w:t>prohibit corporal punishment in any school which receives federal funding. </w:t>
      </w:r>
      <w:r w:rsidRPr="001A6512">
        <w:rPr>
          <w:rFonts w:ascii="Proxima Nova Rg" w:hAnsi="Proxima Nova Rg" w:cstheme="minorHAnsi"/>
          <w:sz w:val="22"/>
          <w:szCs w:val="22"/>
          <w:bdr w:val="none" w:sz="0" w:space="0" w:color="auto" w:frame="1"/>
        </w:rPr>
        <w:t xml:space="preserve">A Companion Bill of the </w:t>
      </w:r>
      <w:r w:rsidRPr="001A6512">
        <w:rPr>
          <w:rFonts w:ascii="Proxima Nova Rg" w:hAnsi="Proxima Nova Rg" w:cstheme="minorHAnsi"/>
          <w:sz w:val="22"/>
          <w:szCs w:val="22"/>
          <w:shd w:val="clear" w:color="auto" w:fill="FFFFFF"/>
        </w:rPr>
        <w:t xml:space="preserve">Protecting Our Students in Schools Act </w:t>
      </w:r>
      <w:r w:rsidRPr="001A6512">
        <w:rPr>
          <w:rFonts w:ascii="Proxima Nova Rg" w:hAnsi="Proxima Nova Rg" w:cstheme="minorHAnsi"/>
          <w:sz w:val="22"/>
          <w:szCs w:val="22"/>
          <w:bdr w:val="none" w:sz="0" w:space="0" w:color="auto" w:frame="1"/>
        </w:rPr>
        <w:t xml:space="preserve">was introduced in the US Senate in November 2020.  </w:t>
      </w:r>
      <w:r w:rsidR="008029C6" w:rsidRPr="001A6512">
        <w:rPr>
          <w:rFonts w:ascii="Proxima Nova Rg" w:hAnsi="Proxima Nova Rg" w:cstheme="minorHAnsi"/>
          <w:sz w:val="22"/>
          <w:szCs w:val="22"/>
          <w:shd w:val="clear" w:color="auto" w:fill="FFFFFF"/>
        </w:rPr>
        <w:t xml:space="preserve">Both bills </w:t>
      </w:r>
      <w:r w:rsidR="000F1ABA" w:rsidRPr="001A6512">
        <w:rPr>
          <w:rFonts w:ascii="Proxima Nova Rg" w:hAnsi="Proxima Nova Rg" w:cstheme="minorHAnsi"/>
          <w:sz w:val="22"/>
          <w:szCs w:val="22"/>
          <w:shd w:val="clear" w:color="auto" w:fill="FFFFFF"/>
        </w:rPr>
        <w:t xml:space="preserve">were not </w:t>
      </w:r>
      <w:r w:rsidR="002B50FC" w:rsidRPr="001A6512">
        <w:rPr>
          <w:rFonts w:ascii="Proxima Nova Rg" w:hAnsi="Proxima Nova Rg" w:cstheme="minorHAnsi"/>
          <w:sz w:val="22"/>
          <w:szCs w:val="22"/>
          <w:shd w:val="clear" w:color="auto" w:fill="FFFFFF"/>
        </w:rPr>
        <w:t xml:space="preserve">adopted </w:t>
      </w:r>
      <w:r w:rsidR="000F1ABA" w:rsidRPr="001A6512">
        <w:rPr>
          <w:rFonts w:ascii="Proxima Nova Rg" w:hAnsi="Proxima Nova Rg" w:cstheme="minorHAnsi"/>
          <w:sz w:val="22"/>
          <w:szCs w:val="22"/>
          <w:shd w:val="clear" w:color="auto" w:fill="FFFFFF"/>
        </w:rPr>
        <w:t xml:space="preserve">by the end of the Congress in January 2021. </w:t>
      </w:r>
      <w:r w:rsidR="00C73A17" w:rsidRPr="001A6512">
        <w:rPr>
          <w:rFonts w:ascii="Proxima Nova Rg" w:hAnsi="Proxima Nova Rg" w:cstheme="minorHAnsi"/>
          <w:sz w:val="22"/>
          <w:szCs w:val="22"/>
          <w:shd w:val="clear" w:color="auto" w:fill="FFFFFF"/>
        </w:rPr>
        <w:t xml:space="preserve"> </w:t>
      </w:r>
      <w:r w:rsidR="00BA248D" w:rsidRPr="001A6512">
        <w:rPr>
          <w:rFonts w:ascii="Proxima Nova Rg" w:hAnsi="Proxima Nova Rg" w:cstheme="minorHAnsi"/>
          <w:sz w:val="22"/>
          <w:szCs w:val="22"/>
          <w:shd w:val="clear" w:color="auto" w:fill="FFFFFF"/>
        </w:rPr>
        <w:t xml:space="preserve">In June 2021, the Protecting Our Students in Schools Act </w:t>
      </w:r>
      <w:r w:rsidR="00BA248D" w:rsidRPr="001A6512">
        <w:rPr>
          <w:rFonts w:ascii="Proxima Nova Rg" w:hAnsi="Proxima Nova Rg" w:cstheme="minorHAnsi"/>
          <w:sz w:val="22"/>
          <w:szCs w:val="22"/>
        </w:rPr>
        <w:t xml:space="preserve">(H.R. 8460) </w:t>
      </w:r>
      <w:r w:rsidR="00BA248D" w:rsidRPr="001A6512">
        <w:rPr>
          <w:rFonts w:ascii="Proxima Nova Rg" w:hAnsi="Proxima Nova Rg" w:cstheme="minorHAnsi"/>
          <w:sz w:val="22"/>
          <w:szCs w:val="22"/>
          <w:shd w:val="clear" w:color="auto" w:fill="FFFFFF"/>
        </w:rPr>
        <w:t>was reintroduced after the new US Congress took office.</w:t>
      </w:r>
    </w:p>
    <w:p w14:paraId="04B61D4D" w14:textId="77777777" w:rsidR="00644CE7" w:rsidRDefault="00644CE7" w:rsidP="00644CE7">
      <w:pPr>
        <w:rPr>
          <w:rFonts w:ascii="Proxima Nova Rg" w:hAnsi="Proxima Nova Rg" w:cstheme="minorHAnsi"/>
          <w:sz w:val="22"/>
          <w:szCs w:val="22"/>
          <w:shd w:val="clear" w:color="auto" w:fill="FFFFFF"/>
        </w:rPr>
      </w:pPr>
    </w:p>
    <w:p w14:paraId="5AA3FE63" w14:textId="77777777" w:rsidR="00B12878" w:rsidRDefault="006F0DDF" w:rsidP="006F0DDF">
      <w:pPr>
        <w:spacing w:after="120"/>
        <w:rPr>
          <w:rFonts w:ascii="Proxima Nova Rg" w:hAnsi="Proxima Nova Rg" w:cstheme="minorHAnsi"/>
          <w:sz w:val="22"/>
          <w:szCs w:val="22"/>
          <w:shd w:val="clear" w:color="auto" w:fill="FFFFFF"/>
        </w:rPr>
      </w:pPr>
      <w:r w:rsidRPr="001A6512">
        <w:rPr>
          <w:rFonts w:ascii="Proxima Nova Rg" w:hAnsi="Proxima Nova Rg" w:cstheme="minorHAnsi"/>
          <w:sz w:val="22"/>
          <w:szCs w:val="22"/>
          <w:shd w:val="clear" w:color="auto" w:fill="FFFFFF"/>
        </w:rPr>
        <w:t xml:space="preserve">In October 2020, a Bill which aimed to prohibit corporal punishment in the Virgin Islands' </w:t>
      </w:r>
      <w:r w:rsidR="00D86942">
        <w:rPr>
          <w:rFonts w:ascii="Proxima Nova Rg" w:hAnsi="Proxima Nova Rg" w:cstheme="minorHAnsi"/>
          <w:sz w:val="22"/>
          <w:szCs w:val="22"/>
          <w:shd w:val="clear" w:color="auto" w:fill="FFFFFF"/>
        </w:rPr>
        <w:t xml:space="preserve">public </w:t>
      </w:r>
      <w:r w:rsidRPr="001A6512">
        <w:rPr>
          <w:rFonts w:ascii="Proxima Nova Rg" w:hAnsi="Proxima Nova Rg" w:cstheme="minorHAnsi"/>
          <w:sz w:val="22"/>
          <w:szCs w:val="22"/>
          <w:shd w:val="clear" w:color="auto" w:fill="FFFFFF"/>
        </w:rPr>
        <w:t>schools (Bill No. 33-0103) was rejected by the Virgin Islands’ Senate.</w:t>
      </w:r>
      <w:r w:rsidR="00D86942">
        <w:rPr>
          <w:rFonts w:ascii="Proxima Nova Rg" w:hAnsi="Proxima Nova Rg" w:cstheme="minorHAnsi"/>
          <w:sz w:val="22"/>
          <w:szCs w:val="22"/>
          <w:shd w:val="clear" w:color="auto" w:fill="FFFFFF"/>
        </w:rPr>
        <w:t xml:space="preserve"> The </w:t>
      </w:r>
      <w:r w:rsidR="00A862A6">
        <w:rPr>
          <w:rFonts w:ascii="Proxima Nova Rg" w:hAnsi="Proxima Nova Rg" w:cstheme="minorHAnsi"/>
          <w:sz w:val="22"/>
          <w:szCs w:val="22"/>
          <w:shd w:val="clear" w:color="auto" w:fill="FFFFFF"/>
        </w:rPr>
        <w:t xml:space="preserve">Bill was reintroduced in 2021 </w:t>
      </w:r>
      <w:r w:rsidR="00BA248D">
        <w:rPr>
          <w:rFonts w:ascii="Proxima Nova Rg" w:hAnsi="Proxima Nova Rg" w:cstheme="minorHAnsi"/>
          <w:sz w:val="22"/>
          <w:szCs w:val="22"/>
          <w:shd w:val="clear" w:color="auto" w:fill="FFFFFF"/>
        </w:rPr>
        <w:t xml:space="preserve">under </w:t>
      </w:r>
      <w:r w:rsidR="00A862A6">
        <w:rPr>
          <w:rFonts w:ascii="Proxima Nova Rg" w:hAnsi="Proxima Nova Rg" w:cstheme="minorHAnsi"/>
          <w:sz w:val="22"/>
          <w:szCs w:val="22"/>
          <w:shd w:val="clear" w:color="auto" w:fill="FFFFFF"/>
        </w:rPr>
        <w:t xml:space="preserve">Bill </w:t>
      </w:r>
      <w:r w:rsidR="004956E9">
        <w:rPr>
          <w:rFonts w:ascii="Proxima Nova Rg" w:hAnsi="Proxima Nova Rg" w:cstheme="minorHAnsi"/>
          <w:sz w:val="22"/>
          <w:szCs w:val="22"/>
          <w:shd w:val="clear" w:color="auto" w:fill="FFFFFF"/>
        </w:rPr>
        <w:t>No. 34-0097 and</w:t>
      </w:r>
      <w:r w:rsidR="00BA248D">
        <w:rPr>
          <w:rFonts w:ascii="Proxima Nova Rg" w:hAnsi="Proxima Nova Rg" w:cstheme="minorHAnsi"/>
          <w:sz w:val="22"/>
          <w:szCs w:val="22"/>
          <w:shd w:val="clear" w:color="auto" w:fill="FFFFFF"/>
        </w:rPr>
        <w:t xml:space="preserve"> was </w:t>
      </w:r>
      <w:r w:rsidR="00A862A6">
        <w:rPr>
          <w:rFonts w:ascii="Proxima Nova Rg" w:hAnsi="Proxima Nova Rg" w:cstheme="minorHAnsi"/>
          <w:sz w:val="22"/>
          <w:szCs w:val="22"/>
          <w:shd w:val="clear" w:color="auto" w:fill="FFFFFF"/>
        </w:rPr>
        <w:t xml:space="preserve">adopted in December </w:t>
      </w:r>
      <w:r w:rsidR="00BA248D">
        <w:rPr>
          <w:rFonts w:ascii="Proxima Nova Rg" w:hAnsi="Proxima Nova Rg" w:cstheme="minorHAnsi"/>
          <w:sz w:val="22"/>
          <w:szCs w:val="22"/>
          <w:shd w:val="clear" w:color="auto" w:fill="FFFFFF"/>
        </w:rPr>
        <w:t xml:space="preserve">2021 as </w:t>
      </w:r>
      <w:r w:rsidR="00A862A6">
        <w:rPr>
          <w:rFonts w:ascii="Proxima Nova Rg" w:hAnsi="Proxima Nova Rg" w:cstheme="minorHAnsi"/>
          <w:sz w:val="22"/>
          <w:szCs w:val="22"/>
          <w:shd w:val="clear" w:color="auto" w:fill="FFFFFF"/>
        </w:rPr>
        <w:t>Act 8516.</w:t>
      </w:r>
      <w:r w:rsidR="004956E9">
        <w:rPr>
          <w:rStyle w:val="FootnoteReference"/>
          <w:rFonts w:ascii="Proxima Nova Rg" w:hAnsi="Proxima Nova Rg"/>
          <w:sz w:val="22"/>
          <w:szCs w:val="22"/>
          <w:shd w:val="clear" w:color="auto" w:fill="FFFFFF"/>
        </w:rPr>
        <w:footnoteReference w:id="9"/>
      </w:r>
      <w:r w:rsidR="00A862A6">
        <w:rPr>
          <w:rFonts w:ascii="Proxima Nova Rg" w:hAnsi="Proxima Nova Rg" w:cstheme="minorHAnsi"/>
          <w:sz w:val="22"/>
          <w:szCs w:val="22"/>
          <w:shd w:val="clear" w:color="auto" w:fill="FFFFFF"/>
        </w:rPr>
        <w:t xml:space="preserve"> With </w:t>
      </w:r>
      <w:r w:rsidR="00BA248D">
        <w:rPr>
          <w:rFonts w:ascii="Proxima Nova Rg" w:hAnsi="Proxima Nova Rg" w:cstheme="minorHAnsi"/>
          <w:sz w:val="22"/>
          <w:szCs w:val="22"/>
          <w:shd w:val="clear" w:color="auto" w:fill="FFFFFF"/>
        </w:rPr>
        <w:t xml:space="preserve">the enactment of </w:t>
      </w:r>
      <w:r w:rsidR="00A862A6">
        <w:rPr>
          <w:rFonts w:ascii="Proxima Nova Rg" w:hAnsi="Proxima Nova Rg" w:cstheme="minorHAnsi"/>
          <w:sz w:val="22"/>
          <w:szCs w:val="22"/>
          <w:shd w:val="clear" w:color="auto" w:fill="FFFFFF"/>
        </w:rPr>
        <w:t xml:space="preserve">Act 8516, corporal punishment is prohibited in the Virgin Islands’ public schools. </w:t>
      </w:r>
    </w:p>
    <w:p w14:paraId="46B8C8F8" w14:textId="5B74100D" w:rsidR="006F0DDF" w:rsidRPr="001A6512" w:rsidRDefault="00205ABB" w:rsidP="006F0DDF">
      <w:pPr>
        <w:spacing w:after="120"/>
        <w:rPr>
          <w:rFonts w:ascii="Proxima Nova Rg" w:hAnsi="Proxima Nova Rg" w:cstheme="minorHAnsi"/>
          <w:sz w:val="22"/>
          <w:szCs w:val="22"/>
          <w:shd w:val="clear" w:color="auto" w:fill="FFFFFF"/>
        </w:rPr>
      </w:pPr>
      <w:r>
        <w:rPr>
          <w:rFonts w:ascii="Proxima Nova Rg" w:hAnsi="Proxima Nova Rg" w:cstheme="minorHAnsi"/>
          <w:sz w:val="22"/>
          <w:szCs w:val="22"/>
          <w:shd w:val="clear" w:color="auto" w:fill="FFFFFF"/>
        </w:rPr>
        <w:t>In Ma</w:t>
      </w:r>
      <w:r w:rsidR="005C2F1B">
        <w:rPr>
          <w:rFonts w:ascii="Proxima Nova Rg" w:hAnsi="Proxima Nova Rg" w:cstheme="minorHAnsi"/>
          <w:sz w:val="22"/>
          <w:szCs w:val="22"/>
          <w:shd w:val="clear" w:color="auto" w:fill="FFFFFF"/>
        </w:rPr>
        <w:t>y</w:t>
      </w:r>
      <w:r>
        <w:rPr>
          <w:rFonts w:ascii="Proxima Nova Rg" w:hAnsi="Proxima Nova Rg" w:cstheme="minorHAnsi"/>
          <w:sz w:val="22"/>
          <w:szCs w:val="22"/>
          <w:shd w:val="clear" w:color="auto" w:fill="FFFFFF"/>
        </w:rPr>
        <w:t xml:space="preserve"> 2022, a </w:t>
      </w:r>
      <w:r w:rsidR="001B0794">
        <w:rPr>
          <w:rFonts w:ascii="Proxima Nova Rg" w:hAnsi="Proxima Nova Rg" w:cstheme="minorHAnsi"/>
          <w:sz w:val="22"/>
          <w:szCs w:val="22"/>
          <w:shd w:val="clear" w:color="auto" w:fill="FFFFFF"/>
        </w:rPr>
        <w:t xml:space="preserve">House Bill no. 649 </w:t>
      </w:r>
      <w:r>
        <w:rPr>
          <w:rFonts w:ascii="Proxima Nova Rg" w:hAnsi="Proxima Nova Rg" w:cstheme="minorHAnsi"/>
          <w:sz w:val="22"/>
          <w:szCs w:val="22"/>
          <w:shd w:val="clear" w:color="auto" w:fill="FFFFFF"/>
        </w:rPr>
        <w:t xml:space="preserve">to prohibit “the use of physical force that causes </w:t>
      </w:r>
      <w:r w:rsidR="00B12878">
        <w:rPr>
          <w:rFonts w:ascii="Proxima Nova Rg" w:hAnsi="Proxima Nova Rg" w:cstheme="minorHAnsi"/>
          <w:sz w:val="22"/>
          <w:szCs w:val="22"/>
          <w:shd w:val="clear" w:color="auto" w:fill="FFFFFF"/>
        </w:rPr>
        <w:t xml:space="preserve">pain and discomfort to discipline a student” was </w:t>
      </w:r>
      <w:r w:rsidR="005C2F1B">
        <w:rPr>
          <w:rFonts w:ascii="Proxima Nova Rg" w:hAnsi="Proxima Nova Rg" w:cstheme="minorHAnsi"/>
          <w:sz w:val="22"/>
          <w:szCs w:val="22"/>
          <w:shd w:val="clear" w:color="auto" w:fill="FFFFFF"/>
        </w:rPr>
        <w:t xml:space="preserve">passed by the </w:t>
      </w:r>
      <w:r w:rsidR="00B12878">
        <w:rPr>
          <w:rFonts w:ascii="Proxima Nova Rg" w:hAnsi="Proxima Nova Rg" w:cstheme="minorHAnsi"/>
          <w:sz w:val="22"/>
          <w:szCs w:val="22"/>
          <w:shd w:val="clear" w:color="auto" w:fill="FFFFFF"/>
        </w:rPr>
        <w:t xml:space="preserve">Louisiana </w:t>
      </w:r>
      <w:r w:rsidR="002538E3">
        <w:rPr>
          <w:rFonts w:ascii="Proxima Nova Rg" w:hAnsi="Proxima Nova Rg" w:cstheme="minorHAnsi"/>
          <w:sz w:val="22"/>
          <w:szCs w:val="22"/>
          <w:shd w:val="clear" w:color="auto" w:fill="FFFFFF"/>
        </w:rPr>
        <w:t xml:space="preserve">State </w:t>
      </w:r>
      <w:r w:rsidR="00B12878">
        <w:rPr>
          <w:rFonts w:ascii="Proxima Nova Rg" w:hAnsi="Proxima Nova Rg" w:cstheme="minorHAnsi"/>
          <w:sz w:val="22"/>
          <w:szCs w:val="22"/>
          <w:shd w:val="clear" w:color="auto" w:fill="FFFFFF"/>
        </w:rPr>
        <w:t xml:space="preserve">Legislature. The </w:t>
      </w:r>
      <w:r w:rsidR="001B0794">
        <w:rPr>
          <w:rFonts w:ascii="Proxima Nova Rg" w:hAnsi="Proxima Nova Rg" w:cstheme="minorHAnsi"/>
          <w:sz w:val="22"/>
          <w:szCs w:val="22"/>
          <w:shd w:val="clear" w:color="auto" w:fill="FFFFFF"/>
        </w:rPr>
        <w:t>Act</w:t>
      </w:r>
      <w:r w:rsidR="00966B3F">
        <w:rPr>
          <w:rFonts w:ascii="Proxima Nova Rg" w:hAnsi="Proxima Nova Rg" w:cstheme="minorHAnsi"/>
          <w:sz w:val="22"/>
          <w:szCs w:val="22"/>
          <w:shd w:val="clear" w:color="auto" w:fill="FFFFFF"/>
        </w:rPr>
        <w:t xml:space="preserve"> </w:t>
      </w:r>
      <w:r w:rsidR="00B12878">
        <w:rPr>
          <w:rFonts w:ascii="Proxima Nova Rg" w:hAnsi="Proxima Nova Rg" w:cstheme="minorHAnsi"/>
          <w:sz w:val="22"/>
          <w:szCs w:val="22"/>
          <w:shd w:val="clear" w:color="auto" w:fill="FFFFFF"/>
        </w:rPr>
        <w:t>prohibit</w:t>
      </w:r>
      <w:r w:rsidR="00576379">
        <w:rPr>
          <w:rFonts w:ascii="Proxima Nova Rg" w:hAnsi="Proxima Nova Rg" w:cstheme="minorHAnsi"/>
          <w:sz w:val="22"/>
          <w:szCs w:val="22"/>
          <w:shd w:val="clear" w:color="auto" w:fill="FFFFFF"/>
        </w:rPr>
        <w:t>s</w:t>
      </w:r>
      <w:r w:rsidR="00B12878">
        <w:rPr>
          <w:rFonts w:ascii="Proxima Nova Rg" w:hAnsi="Proxima Nova Rg" w:cstheme="minorHAnsi"/>
          <w:sz w:val="22"/>
          <w:szCs w:val="22"/>
          <w:shd w:val="clear" w:color="auto" w:fill="FFFFFF"/>
        </w:rPr>
        <w:t xml:space="preserve"> corporal punishment in </w:t>
      </w:r>
      <w:r w:rsidR="002538E3">
        <w:rPr>
          <w:rFonts w:ascii="Proxima Nova Rg" w:hAnsi="Proxima Nova Rg" w:cstheme="minorHAnsi"/>
          <w:sz w:val="22"/>
          <w:szCs w:val="22"/>
          <w:shd w:val="clear" w:color="auto" w:fill="FFFFFF"/>
        </w:rPr>
        <w:t xml:space="preserve">Louisiana </w:t>
      </w:r>
      <w:r w:rsidR="00B12878">
        <w:rPr>
          <w:rFonts w:ascii="Proxima Nova Rg" w:hAnsi="Proxima Nova Rg" w:cstheme="minorHAnsi"/>
          <w:sz w:val="22"/>
          <w:szCs w:val="22"/>
          <w:shd w:val="clear" w:color="auto" w:fill="FFFFFF"/>
        </w:rPr>
        <w:t>public schools</w:t>
      </w:r>
      <w:r w:rsidR="00966B3F">
        <w:rPr>
          <w:rFonts w:ascii="Proxima Nova Rg" w:hAnsi="Proxima Nova Rg" w:cstheme="minorHAnsi"/>
          <w:sz w:val="22"/>
          <w:szCs w:val="22"/>
          <w:shd w:val="clear" w:color="auto" w:fill="FFFFFF"/>
        </w:rPr>
        <w:t xml:space="preserve"> </w:t>
      </w:r>
      <w:r w:rsidR="005C2F1B">
        <w:rPr>
          <w:rFonts w:ascii="Proxima Nova Rg" w:hAnsi="Proxima Nova Rg" w:cstheme="minorHAnsi"/>
          <w:sz w:val="22"/>
          <w:szCs w:val="22"/>
          <w:shd w:val="clear" w:color="auto" w:fill="FFFFFF"/>
        </w:rPr>
        <w:t xml:space="preserve">“unless the student’s parent or legal guardian provides written consent for the use of corporal punishment on a document designed solely for such purpose.” </w:t>
      </w:r>
    </w:p>
    <w:p w14:paraId="3A197BE4" w14:textId="25A962A0" w:rsidR="001F0C91" w:rsidRDefault="001F0C91" w:rsidP="007D7D3A">
      <w:pPr>
        <w:spacing w:after="120"/>
        <w:rPr>
          <w:rFonts w:ascii="Proxima Nova Rg" w:hAnsi="Proxima Nova Rg" w:cstheme="minorHAnsi"/>
          <w:sz w:val="22"/>
          <w:szCs w:val="22"/>
          <w:shd w:val="clear" w:color="auto" w:fill="FFFFFF"/>
        </w:rPr>
      </w:pPr>
      <w:r>
        <w:rPr>
          <w:rFonts w:ascii="Proxima Nova Rg" w:hAnsi="Proxima Nova Rg" w:cstheme="minorHAnsi"/>
          <w:sz w:val="22"/>
          <w:szCs w:val="22"/>
          <w:shd w:val="clear" w:color="auto" w:fill="FFFFFF"/>
        </w:rPr>
        <w:t xml:space="preserve">In January 2023, a House Bill no. 121 which aims to “prohibit the use of corporal punishment and spanking in schools” was submitted to the Missouri General Assembly (Senate and House of Representatives). </w:t>
      </w:r>
      <w:r w:rsidR="00762C62">
        <w:rPr>
          <w:rFonts w:ascii="Proxima Nova Rg" w:hAnsi="Proxima Nova Rg" w:cstheme="minorHAnsi"/>
          <w:sz w:val="22"/>
          <w:szCs w:val="22"/>
          <w:shd w:val="clear" w:color="auto" w:fill="FFFFFF"/>
        </w:rPr>
        <w:t>The Bill</w:t>
      </w:r>
      <w:r w:rsidR="00D70F86">
        <w:rPr>
          <w:rFonts w:ascii="Proxima Nova Rg" w:hAnsi="Proxima Nova Rg" w:cstheme="minorHAnsi"/>
          <w:sz w:val="22"/>
          <w:szCs w:val="22"/>
          <w:shd w:val="clear" w:color="auto" w:fill="FFFFFF"/>
        </w:rPr>
        <w:t xml:space="preserve"> also</w:t>
      </w:r>
      <w:r>
        <w:rPr>
          <w:rFonts w:ascii="Proxima Nova Rg" w:hAnsi="Proxima Nova Rg" w:cstheme="minorHAnsi"/>
          <w:sz w:val="22"/>
          <w:szCs w:val="22"/>
          <w:shd w:val="clear" w:color="auto" w:fill="FFFFFF"/>
        </w:rPr>
        <w:t xml:space="preserve"> aims to rep</w:t>
      </w:r>
      <w:r w:rsidR="00D70F86">
        <w:rPr>
          <w:rFonts w:ascii="Proxima Nova Rg" w:hAnsi="Proxima Nova Rg" w:cstheme="minorHAnsi"/>
          <w:sz w:val="22"/>
          <w:szCs w:val="22"/>
          <w:shd w:val="clear" w:color="auto" w:fill="FFFFFF"/>
        </w:rPr>
        <w:t xml:space="preserve">eal section 160.261 of the Revised Statutes of Missouri, which </w:t>
      </w:r>
      <w:r w:rsidR="00D70F86">
        <w:rPr>
          <w:rFonts w:ascii="Proxima Nova Rg" w:hAnsi="Proxima Nova Rg" w:cstheme="minorHAnsi"/>
          <w:sz w:val="22"/>
          <w:szCs w:val="22"/>
          <w:shd w:val="clear" w:color="auto" w:fill="FFFFFF"/>
        </w:rPr>
        <w:lastRenderedPageBreak/>
        <w:t xml:space="preserve">authorises corporal punishment in schools. </w:t>
      </w:r>
      <w:r w:rsidR="00817409">
        <w:rPr>
          <w:rFonts w:ascii="Proxima Nova Rg" w:hAnsi="Proxima Nova Rg" w:cstheme="minorHAnsi"/>
          <w:sz w:val="22"/>
          <w:szCs w:val="22"/>
          <w:shd w:val="clear" w:color="auto" w:fill="FFFFFF"/>
        </w:rPr>
        <w:t xml:space="preserve">House Bill no. 160, which </w:t>
      </w:r>
      <w:r w:rsidR="00D70F86">
        <w:rPr>
          <w:rFonts w:ascii="Proxima Nova Rg" w:hAnsi="Proxima Nova Rg" w:cstheme="minorHAnsi"/>
          <w:sz w:val="22"/>
          <w:szCs w:val="22"/>
          <w:shd w:val="clear" w:color="auto" w:fill="FFFFFF"/>
        </w:rPr>
        <w:t>is similar to</w:t>
      </w:r>
      <w:r w:rsidR="00817409" w:rsidRPr="00817409">
        <w:rPr>
          <w:rFonts w:ascii="Proxima Nova Rg" w:hAnsi="Proxima Nova Rg" w:cstheme="minorHAnsi"/>
          <w:sz w:val="22"/>
          <w:szCs w:val="22"/>
          <w:shd w:val="clear" w:color="auto" w:fill="FFFFFF"/>
        </w:rPr>
        <w:t xml:space="preserve"> </w:t>
      </w:r>
      <w:r w:rsidR="00817409">
        <w:rPr>
          <w:rFonts w:ascii="Proxima Nova Rg" w:hAnsi="Proxima Nova Rg" w:cstheme="minorHAnsi"/>
          <w:sz w:val="22"/>
          <w:szCs w:val="22"/>
          <w:shd w:val="clear" w:color="auto" w:fill="FFFFFF"/>
        </w:rPr>
        <w:t>House Bill 121</w:t>
      </w:r>
      <w:r>
        <w:rPr>
          <w:rFonts w:ascii="Proxima Nova Rg" w:hAnsi="Proxima Nova Rg" w:cstheme="minorHAnsi"/>
          <w:sz w:val="22"/>
          <w:szCs w:val="22"/>
          <w:shd w:val="clear" w:color="auto" w:fill="FFFFFF"/>
        </w:rPr>
        <w:t xml:space="preserve">, </w:t>
      </w:r>
      <w:r w:rsidR="00817409">
        <w:rPr>
          <w:rFonts w:ascii="Proxima Nova Rg" w:hAnsi="Proxima Nova Rg" w:cstheme="minorHAnsi"/>
          <w:sz w:val="22"/>
          <w:szCs w:val="22"/>
          <w:shd w:val="clear" w:color="auto" w:fill="FFFFFF"/>
        </w:rPr>
        <w:t xml:space="preserve">was </w:t>
      </w:r>
      <w:r>
        <w:rPr>
          <w:rFonts w:ascii="Proxima Nova Rg" w:hAnsi="Proxima Nova Rg" w:cstheme="minorHAnsi"/>
          <w:sz w:val="22"/>
          <w:szCs w:val="22"/>
          <w:shd w:val="clear" w:color="auto" w:fill="FFFFFF"/>
        </w:rPr>
        <w:t xml:space="preserve">also </w:t>
      </w:r>
      <w:r w:rsidR="00D70F86">
        <w:rPr>
          <w:rFonts w:ascii="Proxima Nova Rg" w:hAnsi="Proxima Nova Rg" w:cstheme="minorHAnsi"/>
          <w:sz w:val="22"/>
          <w:szCs w:val="22"/>
          <w:shd w:val="clear" w:color="auto" w:fill="FFFFFF"/>
        </w:rPr>
        <w:t>submitted</w:t>
      </w:r>
      <w:r>
        <w:rPr>
          <w:rFonts w:ascii="Proxima Nova Rg" w:hAnsi="Proxima Nova Rg" w:cstheme="minorHAnsi"/>
          <w:sz w:val="22"/>
          <w:szCs w:val="22"/>
          <w:shd w:val="clear" w:color="auto" w:fill="FFFFFF"/>
        </w:rPr>
        <w:t xml:space="preserve"> to the Missouri General Assembly</w:t>
      </w:r>
      <w:r w:rsidR="00D70F86">
        <w:rPr>
          <w:rFonts w:ascii="Proxima Nova Rg" w:hAnsi="Proxima Nova Rg" w:cstheme="minorHAnsi"/>
          <w:sz w:val="22"/>
          <w:szCs w:val="22"/>
          <w:shd w:val="clear" w:color="auto" w:fill="FFFFFF"/>
        </w:rPr>
        <w:t xml:space="preserve"> in January 2023</w:t>
      </w:r>
      <w:r>
        <w:rPr>
          <w:rFonts w:ascii="Proxima Nova Rg" w:hAnsi="Proxima Nova Rg" w:cstheme="minorHAnsi"/>
          <w:sz w:val="22"/>
          <w:szCs w:val="22"/>
          <w:shd w:val="clear" w:color="auto" w:fill="FFFFFF"/>
        </w:rPr>
        <w:t>.</w:t>
      </w:r>
    </w:p>
    <w:p w14:paraId="110C4608" w14:textId="0DF6037B" w:rsidR="00463658" w:rsidRDefault="00463658" w:rsidP="007D7D3A">
      <w:pPr>
        <w:spacing w:after="120"/>
        <w:rPr>
          <w:rFonts w:ascii="Proxima Nova Rg" w:hAnsi="Proxima Nova Rg" w:cstheme="minorHAnsi"/>
          <w:sz w:val="22"/>
          <w:szCs w:val="22"/>
          <w:shd w:val="clear" w:color="auto" w:fill="FFFFFF"/>
        </w:rPr>
      </w:pPr>
      <w:r>
        <w:rPr>
          <w:rFonts w:ascii="Proxima Nova Rg" w:hAnsi="Proxima Nova Rg" w:cstheme="minorHAnsi"/>
          <w:sz w:val="22"/>
          <w:szCs w:val="22"/>
          <w:shd w:val="clear" w:color="auto" w:fill="FFFFFF"/>
        </w:rPr>
        <w:t xml:space="preserve">In Oklahoma, </w:t>
      </w:r>
      <w:r w:rsidR="00B77EC4">
        <w:rPr>
          <w:rFonts w:ascii="Proxima Nova Rg" w:hAnsi="Proxima Nova Rg" w:cstheme="minorHAnsi"/>
          <w:sz w:val="22"/>
          <w:szCs w:val="22"/>
          <w:shd w:val="clear" w:color="auto" w:fill="FFFFFF"/>
        </w:rPr>
        <w:t xml:space="preserve">in January 2023, </w:t>
      </w:r>
      <w:r>
        <w:rPr>
          <w:rFonts w:ascii="Proxima Nova Rg" w:hAnsi="Proxima Nova Rg" w:cstheme="minorHAnsi"/>
          <w:sz w:val="22"/>
          <w:szCs w:val="22"/>
          <w:shd w:val="clear" w:color="auto" w:fill="FFFFFF"/>
        </w:rPr>
        <w:t>House Bill 1028 was introduced to prohibit corporal punishment of students with disabilities</w:t>
      </w:r>
      <w:r w:rsidR="00CB04CA">
        <w:rPr>
          <w:rFonts w:ascii="Proxima Nova Rg" w:hAnsi="Proxima Nova Rg" w:cstheme="minorHAnsi"/>
          <w:sz w:val="22"/>
          <w:szCs w:val="22"/>
          <w:shd w:val="clear" w:color="auto" w:fill="FFFFFF"/>
        </w:rPr>
        <w:t>,</w:t>
      </w:r>
      <w:r w:rsidR="00B77EC4">
        <w:rPr>
          <w:rFonts w:ascii="Proxima Nova Rg" w:hAnsi="Proxima Nova Rg" w:cstheme="minorHAnsi"/>
          <w:sz w:val="22"/>
          <w:szCs w:val="22"/>
          <w:shd w:val="clear" w:color="auto" w:fill="FFFFFF"/>
        </w:rPr>
        <w:t xml:space="preserve"> in public schools</w:t>
      </w:r>
      <w:r>
        <w:rPr>
          <w:rFonts w:ascii="Proxima Nova Rg" w:hAnsi="Proxima Nova Rg" w:cstheme="minorHAnsi"/>
          <w:sz w:val="22"/>
          <w:szCs w:val="22"/>
          <w:shd w:val="clear" w:color="auto" w:fill="FFFFFF"/>
        </w:rPr>
        <w:t xml:space="preserve">. </w:t>
      </w:r>
      <w:r w:rsidR="00817409">
        <w:rPr>
          <w:rFonts w:ascii="Proxima Nova Rg" w:hAnsi="Proxima Nova Rg" w:cstheme="minorHAnsi"/>
          <w:sz w:val="22"/>
          <w:szCs w:val="22"/>
          <w:shd w:val="clear" w:color="auto" w:fill="FFFFFF"/>
        </w:rPr>
        <w:t>In Wyoming, Senate File 47 introduced to the Legislature in January 2023</w:t>
      </w:r>
      <w:r w:rsidR="00C47CE3">
        <w:rPr>
          <w:rFonts w:ascii="Proxima Nova Rg" w:hAnsi="Proxima Nova Rg" w:cstheme="minorHAnsi"/>
          <w:sz w:val="22"/>
          <w:szCs w:val="22"/>
          <w:shd w:val="clear" w:color="auto" w:fill="FFFFFF"/>
        </w:rPr>
        <w:t xml:space="preserve"> aims </w:t>
      </w:r>
      <w:r w:rsidR="00817409">
        <w:rPr>
          <w:rFonts w:ascii="Proxima Nova Rg" w:hAnsi="Proxima Nova Rg" w:cstheme="minorHAnsi"/>
          <w:sz w:val="22"/>
          <w:szCs w:val="22"/>
          <w:shd w:val="clear" w:color="auto" w:fill="FFFFFF"/>
        </w:rPr>
        <w:t>to remove legal protections from public school staff who use corporal punishment on students.</w:t>
      </w:r>
      <w:r w:rsidR="00C47CE3">
        <w:rPr>
          <w:rFonts w:ascii="Proxima Nova Rg" w:hAnsi="Proxima Nova Rg" w:cstheme="minorHAnsi"/>
          <w:sz w:val="22"/>
          <w:szCs w:val="22"/>
          <w:shd w:val="clear" w:color="auto" w:fill="FFFFFF"/>
        </w:rPr>
        <w:t xml:space="preserve"> The Bill does not specifically prohibit corporal punishment in public schools, but it exposes the perpetrators to possible lawsuits or criminal battery charges.</w:t>
      </w:r>
      <w:r w:rsidR="00C47CE3">
        <w:rPr>
          <w:rStyle w:val="FootnoteReference"/>
          <w:rFonts w:ascii="Proxima Nova Rg" w:hAnsi="Proxima Nova Rg"/>
          <w:sz w:val="22"/>
          <w:szCs w:val="22"/>
          <w:shd w:val="clear" w:color="auto" w:fill="FFFFFF"/>
        </w:rPr>
        <w:footnoteReference w:id="10"/>
      </w:r>
      <w:r w:rsidR="00BA4B4C">
        <w:rPr>
          <w:rFonts w:ascii="Proxima Nova Rg" w:hAnsi="Proxima Nova Rg" w:cstheme="minorHAnsi"/>
          <w:sz w:val="22"/>
          <w:szCs w:val="22"/>
          <w:shd w:val="clear" w:color="auto" w:fill="FFFFFF"/>
        </w:rPr>
        <w:t xml:space="preserve"> </w:t>
      </w:r>
      <w:r w:rsidR="007E4404">
        <w:rPr>
          <w:rFonts w:ascii="Proxima Nova Rg" w:hAnsi="Proxima Nova Rg" w:cstheme="minorHAnsi"/>
          <w:sz w:val="22"/>
          <w:szCs w:val="22"/>
          <w:shd w:val="clear" w:color="auto" w:fill="FFFFFF"/>
        </w:rPr>
        <w:t>In Colorado, house bill (HB 1191) was adopted</w:t>
      </w:r>
      <w:r w:rsidR="005C40E5">
        <w:rPr>
          <w:rFonts w:ascii="Proxima Nova Rg" w:hAnsi="Proxima Nova Rg" w:cstheme="minorHAnsi"/>
          <w:sz w:val="22"/>
          <w:szCs w:val="22"/>
          <w:shd w:val="clear" w:color="auto" w:fill="FFFFFF"/>
        </w:rPr>
        <w:t xml:space="preserve"> in March 2023</w:t>
      </w:r>
      <w:r w:rsidR="007E4404">
        <w:rPr>
          <w:rFonts w:ascii="Proxima Nova Rg" w:hAnsi="Proxima Nova Rg" w:cstheme="minorHAnsi"/>
          <w:sz w:val="22"/>
          <w:szCs w:val="22"/>
          <w:shd w:val="clear" w:color="auto" w:fill="FFFFFF"/>
        </w:rPr>
        <w:t xml:space="preserve"> </w:t>
      </w:r>
      <w:r w:rsidR="005C40E5">
        <w:rPr>
          <w:rFonts w:ascii="Proxima Nova Rg" w:hAnsi="Proxima Nova Rg" w:cstheme="minorHAnsi"/>
          <w:sz w:val="22"/>
          <w:szCs w:val="22"/>
          <w:shd w:val="clear" w:color="auto" w:fill="FFFFFF"/>
        </w:rPr>
        <w:t xml:space="preserve">to prohibit corporal punishment physical force and any form of corporal punishment in </w:t>
      </w:r>
      <w:r w:rsidR="005C40E5" w:rsidRPr="005C40E5">
        <w:rPr>
          <w:rFonts w:ascii="Proxima Nova Rg" w:hAnsi="Proxima Nova Rg" w:cstheme="minorHAnsi"/>
          <w:sz w:val="22"/>
          <w:szCs w:val="22"/>
          <w:shd w:val="clear" w:color="auto" w:fill="FFFFFF"/>
        </w:rPr>
        <w:t>all public schools as well as any private schools that receive public funding.</w:t>
      </w:r>
      <w:r w:rsidR="005C40E5">
        <w:rPr>
          <w:rFonts w:ascii="Proxima Nova Rg" w:hAnsi="Proxima Nova Rg" w:cstheme="minorHAnsi"/>
          <w:sz w:val="22"/>
          <w:szCs w:val="22"/>
          <w:shd w:val="clear" w:color="auto" w:fill="FFFFFF"/>
        </w:rPr>
        <w:t xml:space="preserve"> The new law will come into force after it is signed by the Governor. </w:t>
      </w:r>
      <w:r w:rsidR="00BA4B4C" w:rsidRPr="00BA4B4C">
        <w:rPr>
          <w:rFonts w:ascii="Proxima Nova Rg" w:hAnsi="Proxima Nova Rg" w:cstheme="minorHAnsi"/>
          <w:sz w:val="22"/>
          <w:szCs w:val="22"/>
          <w:shd w:val="clear" w:color="auto" w:fill="FFFFFF"/>
        </w:rPr>
        <w:t xml:space="preserve">In </w:t>
      </w:r>
      <w:r w:rsidR="007E4404">
        <w:rPr>
          <w:rFonts w:ascii="Proxima Nova Rg" w:hAnsi="Proxima Nova Rg" w:cstheme="minorHAnsi"/>
          <w:sz w:val="22"/>
          <w:szCs w:val="22"/>
          <w:shd w:val="clear" w:color="auto" w:fill="FFFFFF"/>
        </w:rPr>
        <w:t>April</w:t>
      </w:r>
      <w:r w:rsidR="007E4404" w:rsidRPr="00BA4B4C">
        <w:rPr>
          <w:rFonts w:ascii="Proxima Nova Rg" w:hAnsi="Proxima Nova Rg" w:cstheme="minorHAnsi"/>
          <w:sz w:val="22"/>
          <w:szCs w:val="22"/>
          <w:shd w:val="clear" w:color="auto" w:fill="FFFFFF"/>
        </w:rPr>
        <w:t xml:space="preserve"> </w:t>
      </w:r>
      <w:r w:rsidR="00BA4B4C" w:rsidRPr="00BA4B4C">
        <w:rPr>
          <w:rFonts w:ascii="Proxima Nova Rg" w:hAnsi="Proxima Nova Rg" w:cstheme="minorHAnsi"/>
          <w:sz w:val="22"/>
          <w:szCs w:val="22"/>
          <w:shd w:val="clear" w:color="auto" w:fill="FFFFFF"/>
        </w:rPr>
        <w:t xml:space="preserve">2023, </w:t>
      </w:r>
      <w:r w:rsidR="00BA4B4C" w:rsidRPr="001667BB">
        <w:rPr>
          <w:rFonts w:ascii="Proxima Nova Rg" w:hAnsi="Proxima Nova Rg"/>
          <w:color w:val="0F1419"/>
          <w:sz w:val="22"/>
          <w:szCs w:val="22"/>
          <w:shd w:val="clear" w:color="auto" w:fill="FFFFFF"/>
        </w:rPr>
        <w:t xml:space="preserve">a legislation </w:t>
      </w:r>
      <w:r w:rsidR="00BA4B4C">
        <w:rPr>
          <w:rFonts w:ascii="Proxima Nova Rg" w:hAnsi="Proxima Nova Rg"/>
          <w:color w:val="0F1419"/>
          <w:sz w:val="22"/>
          <w:szCs w:val="22"/>
          <w:shd w:val="clear" w:color="auto" w:fill="FFFFFF"/>
        </w:rPr>
        <w:t xml:space="preserve">was </w:t>
      </w:r>
      <w:r w:rsidR="007E4404">
        <w:rPr>
          <w:rFonts w:ascii="Proxima Nova Rg" w:hAnsi="Proxima Nova Rg"/>
          <w:color w:val="0F1419"/>
          <w:sz w:val="22"/>
          <w:szCs w:val="22"/>
          <w:shd w:val="clear" w:color="auto" w:fill="FFFFFF"/>
        </w:rPr>
        <w:t>enacted</w:t>
      </w:r>
      <w:r w:rsidR="00BA4B4C" w:rsidRPr="001667BB">
        <w:rPr>
          <w:rFonts w:ascii="Proxima Nova Rg" w:hAnsi="Proxima Nova Rg"/>
          <w:color w:val="0F1419"/>
          <w:sz w:val="22"/>
          <w:szCs w:val="22"/>
          <w:shd w:val="clear" w:color="auto" w:fill="FFFFFF"/>
        </w:rPr>
        <w:t xml:space="preserve"> in Idaho to ban corporal punishment and limit the use of restraint and seclusion </w:t>
      </w:r>
      <w:r w:rsidR="00BA4B4C">
        <w:rPr>
          <w:rFonts w:ascii="Proxima Nova Rg" w:hAnsi="Proxima Nova Rg"/>
          <w:color w:val="0F1419"/>
          <w:sz w:val="22"/>
          <w:szCs w:val="22"/>
          <w:shd w:val="clear" w:color="auto" w:fill="FFFFFF"/>
        </w:rPr>
        <w:t xml:space="preserve">in </w:t>
      </w:r>
      <w:r w:rsidR="007E4404">
        <w:rPr>
          <w:rFonts w:ascii="Proxima Nova Rg" w:hAnsi="Proxima Nova Rg"/>
          <w:color w:val="0F1419"/>
          <w:sz w:val="22"/>
          <w:szCs w:val="22"/>
          <w:shd w:val="clear" w:color="auto" w:fill="FFFFFF"/>
        </w:rPr>
        <w:t xml:space="preserve">public </w:t>
      </w:r>
      <w:r w:rsidR="00BA4B4C">
        <w:rPr>
          <w:rFonts w:ascii="Proxima Nova Rg" w:hAnsi="Proxima Nova Rg"/>
          <w:color w:val="0F1419"/>
          <w:sz w:val="22"/>
          <w:szCs w:val="22"/>
          <w:shd w:val="clear" w:color="auto" w:fill="FFFFFF"/>
        </w:rPr>
        <w:t xml:space="preserve">schools </w:t>
      </w:r>
      <w:r w:rsidR="00BA4B4C" w:rsidRPr="001667BB">
        <w:rPr>
          <w:rFonts w:ascii="Proxima Nova Rg" w:hAnsi="Proxima Nova Rg"/>
          <w:color w:val="0F1419"/>
          <w:sz w:val="22"/>
          <w:szCs w:val="22"/>
          <w:shd w:val="clear" w:color="auto" w:fill="FFFFFF"/>
        </w:rPr>
        <w:t>(H</w:t>
      </w:r>
      <w:r w:rsidR="00BA4B4C">
        <w:rPr>
          <w:rFonts w:ascii="Proxima Nova Rg" w:hAnsi="Proxima Nova Rg"/>
          <w:color w:val="0F1419"/>
          <w:sz w:val="22"/>
          <w:szCs w:val="22"/>
          <w:shd w:val="clear" w:color="auto" w:fill="FFFFFF"/>
        </w:rPr>
        <w:t xml:space="preserve">ouse Bill no. </w:t>
      </w:r>
      <w:r w:rsidR="00BA4B4C" w:rsidRPr="001667BB">
        <w:rPr>
          <w:rFonts w:ascii="Proxima Nova Rg" w:hAnsi="Proxima Nova Rg"/>
          <w:color w:val="0F1419"/>
          <w:sz w:val="22"/>
          <w:szCs w:val="22"/>
          <w:shd w:val="clear" w:color="auto" w:fill="FFFFFF"/>
        </w:rPr>
        <w:t>140).</w:t>
      </w:r>
      <w:r w:rsidR="007E4404">
        <w:rPr>
          <w:rFonts w:ascii="Proxima Nova Rg" w:hAnsi="Proxima Nova Rg"/>
          <w:color w:val="0F1419"/>
          <w:sz w:val="22"/>
          <w:szCs w:val="22"/>
          <w:shd w:val="clear" w:color="auto" w:fill="FFFFFF"/>
        </w:rPr>
        <w:t xml:space="preserve"> The new law </w:t>
      </w:r>
      <w:r w:rsidR="006C0D17">
        <w:rPr>
          <w:rFonts w:ascii="Proxima Nova Rg" w:hAnsi="Proxima Nova Rg"/>
          <w:color w:val="0F1419"/>
          <w:sz w:val="22"/>
          <w:szCs w:val="22"/>
          <w:shd w:val="clear" w:color="auto" w:fill="FFFFFF"/>
        </w:rPr>
        <w:t>took effect on</w:t>
      </w:r>
      <w:r w:rsidR="007E4404">
        <w:rPr>
          <w:rFonts w:ascii="Proxima Nova Rg" w:hAnsi="Proxima Nova Rg"/>
          <w:color w:val="0F1419"/>
          <w:sz w:val="22"/>
          <w:szCs w:val="22"/>
          <w:shd w:val="clear" w:color="auto" w:fill="FFFFFF"/>
        </w:rPr>
        <w:t xml:space="preserve"> 1</w:t>
      </w:r>
      <w:r w:rsidR="007E4404" w:rsidRPr="002100BE">
        <w:rPr>
          <w:rFonts w:ascii="Proxima Nova Rg" w:hAnsi="Proxima Nova Rg"/>
          <w:color w:val="0F1419"/>
          <w:sz w:val="22"/>
          <w:szCs w:val="22"/>
          <w:shd w:val="clear" w:color="auto" w:fill="FFFFFF"/>
          <w:vertAlign w:val="superscript"/>
        </w:rPr>
        <w:t>st</w:t>
      </w:r>
      <w:r w:rsidR="007E4404">
        <w:rPr>
          <w:rFonts w:ascii="Proxima Nova Rg" w:hAnsi="Proxima Nova Rg"/>
          <w:color w:val="0F1419"/>
          <w:sz w:val="22"/>
          <w:szCs w:val="22"/>
          <w:shd w:val="clear" w:color="auto" w:fill="FFFFFF"/>
        </w:rPr>
        <w:t xml:space="preserve"> July 2023.</w:t>
      </w:r>
    </w:p>
    <w:p w14:paraId="0F2AC986" w14:textId="77777777" w:rsidR="00CB04CA" w:rsidRPr="001A6512" w:rsidRDefault="00CB04CA" w:rsidP="007D7D3A">
      <w:pPr>
        <w:spacing w:after="120"/>
        <w:rPr>
          <w:rFonts w:ascii="Proxima Nova Rg" w:hAnsi="Proxima Nova Rg" w:cstheme="minorHAnsi"/>
          <w:sz w:val="22"/>
          <w:szCs w:val="22"/>
          <w:shd w:val="clear" w:color="auto" w:fill="FFFFFF"/>
        </w:rPr>
      </w:pPr>
    </w:p>
    <w:p w14:paraId="17C6BF4A" w14:textId="77777777" w:rsidR="00DF2335" w:rsidRPr="00FA7CA2" w:rsidRDefault="00DF2335" w:rsidP="00DF2335">
      <w:pPr>
        <w:pStyle w:val="Heading3"/>
        <w:spacing w:before="0" w:after="120"/>
        <w:rPr>
          <w:rFonts w:ascii="Proxima Nova Rg" w:hAnsi="Proxima Nova Rg" w:cstheme="minorHAnsi"/>
          <w:color w:val="ECA145"/>
          <w:sz w:val="22"/>
          <w:szCs w:val="22"/>
        </w:rPr>
      </w:pPr>
      <w:r w:rsidRPr="00FA7CA2">
        <w:rPr>
          <w:rFonts w:ascii="Proxima Nova Rg" w:hAnsi="Proxima Nova Rg" w:cstheme="minorHAnsi"/>
          <w:color w:val="ECA145"/>
          <w:sz w:val="22"/>
          <w:szCs w:val="22"/>
        </w:rPr>
        <w:t>Penal institutions</w:t>
      </w:r>
    </w:p>
    <w:p w14:paraId="3EA54B2E" w14:textId="2B4BD752" w:rsidR="00DF2335"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The 1977 Supreme Court ruling (see above) stated that the Eighth Amendment protected convicted criminals from corporal punishment. However, we have been able to identify only around 30 states which have prohibited by law all corporal punishment as a disciplinary measure in juvenile detention. In many others, policy states that corporal punishment should not be used but this has not been confirmed in legislation. The American Correctional Association’s standards for juvenile detention facilities call for “written policy, procedure, and practice [that] protect juveniles from personal abuse, corporal punishment, personal injury, disease, property damage, and harassment”. The comment to the standard states: “In situations where physical force or disciplinary detention is required, only the least drastic means necessary to secure order or control should be used.” The National Juvenile Detention Association has passed a resolution which “opposes any policy or related procedure which advocates, promotes, or authorizes the use of offensive physical intervention techniques that allows staff to hit, kick, or strike juveniles”. The Detainee Treatment Act 2005 prohibits cruel, inhuman or degrading treatment and punishment of any person under the physical control of the state.</w:t>
      </w:r>
    </w:p>
    <w:p w14:paraId="17902B4D" w14:textId="77777777" w:rsidR="00FA7CA2" w:rsidRPr="001A6512" w:rsidRDefault="00FA7CA2" w:rsidP="00DF2335">
      <w:pPr>
        <w:spacing w:after="120"/>
        <w:rPr>
          <w:rFonts w:ascii="Proxima Nova Rg" w:hAnsi="Proxima Nova Rg" w:cstheme="minorHAnsi"/>
          <w:sz w:val="22"/>
          <w:szCs w:val="22"/>
        </w:rPr>
      </w:pPr>
    </w:p>
    <w:p w14:paraId="0D1EB698" w14:textId="77777777" w:rsidR="00DF2335" w:rsidRPr="001A6512" w:rsidRDefault="00DF2335" w:rsidP="00DF2335">
      <w:pPr>
        <w:pStyle w:val="Heading3"/>
        <w:spacing w:before="0" w:after="120"/>
        <w:rPr>
          <w:rFonts w:ascii="Proxima Nova Rg" w:hAnsi="Proxima Nova Rg" w:cstheme="minorHAnsi"/>
          <w:sz w:val="22"/>
          <w:szCs w:val="22"/>
        </w:rPr>
      </w:pPr>
      <w:r w:rsidRPr="00FA7CA2">
        <w:rPr>
          <w:rFonts w:ascii="Proxima Nova Rg" w:hAnsi="Proxima Nova Rg" w:cstheme="minorHAnsi"/>
          <w:color w:val="ECA145"/>
          <w:sz w:val="22"/>
          <w:szCs w:val="22"/>
        </w:rPr>
        <w:t>Sentence for crime</w:t>
      </w:r>
    </w:p>
    <w:p w14:paraId="6E4FAF18" w14:textId="586735DC"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Corporal punishment is unlawful as a sentence for crime. There is no provision for judicial corporal punishment in federal or state law.</w:t>
      </w:r>
    </w:p>
    <w:p w14:paraId="0A8A18C2" w14:textId="77777777" w:rsidR="00142E45" w:rsidRPr="001A6512" w:rsidRDefault="00142E45" w:rsidP="00DF2335">
      <w:pPr>
        <w:spacing w:after="120"/>
        <w:rPr>
          <w:rFonts w:ascii="Proxima Nova Rg" w:hAnsi="Proxima Nova Rg" w:cstheme="minorHAnsi"/>
          <w:sz w:val="22"/>
          <w:szCs w:val="22"/>
        </w:rPr>
      </w:pPr>
    </w:p>
    <w:p w14:paraId="05F1357F" w14:textId="57AFBA45" w:rsidR="00C25080" w:rsidRPr="001A6512" w:rsidRDefault="00C25080" w:rsidP="00C25080">
      <w:pPr>
        <w:pStyle w:val="Heading2"/>
        <w:spacing w:after="120"/>
        <w:rPr>
          <w:rFonts w:ascii="Proxima Nova Rg" w:eastAsia="Calibri" w:hAnsi="Proxima Nova Rg" w:cstheme="minorHAnsi"/>
          <w:bCs w:val="0"/>
          <w:sz w:val="28"/>
          <w:szCs w:val="28"/>
          <w:lang w:eastAsia="en-GB"/>
        </w:rPr>
      </w:pPr>
      <w:r w:rsidRPr="001A6512">
        <w:rPr>
          <w:rFonts w:ascii="Proxima Nova Rg" w:eastAsia="Calibri" w:hAnsi="Proxima Nova Rg" w:cstheme="minorHAnsi"/>
          <w:sz w:val="28"/>
          <w:szCs w:val="28"/>
          <w:lang w:eastAsia="en-GB"/>
        </w:rPr>
        <w:t xml:space="preserve">Universal Periodic Review of </w:t>
      </w:r>
      <w:r w:rsidR="00FB3BA9" w:rsidRPr="001A6512">
        <w:rPr>
          <w:rFonts w:ascii="Proxima Nova Rg" w:eastAsia="Calibri" w:hAnsi="Proxima Nova Rg" w:cstheme="minorHAnsi"/>
          <w:sz w:val="28"/>
          <w:szCs w:val="28"/>
          <w:lang w:eastAsia="en-GB"/>
        </w:rPr>
        <w:t xml:space="preserve">the </w:t>
      </w:r>
      <w:r w:rsidR="00DF2335" w:rsidRPr="001A6512">
        <w:rPr>
          <w:rFonts w:ascii="Proxima Nova Rg" w:eastAsia="Calibri" w:hAnsi="Proxima Nova Rg" w:cstheme="minorHAnsi"/>
          <w:sz w:val="28"/>
          <w:szCs w:val="28"/>
          <w:lang w:eastAsia="en-GB"/>
        </w:rPr>
        <w:t xml:space="preserve">USA’s </w:t>
      </w:r>
      <w:r w:rsidRPr="001A6512">
        <w:rPr>
          <w:rFonts w:ascii="Proxima Nova Rg" w:eastAsia="Calibri" w:hAnsi="Proxima Nova Rg" w:cstheme="minorHAnsi"/>
          <w:sz w:val="28"/>
          <w:szCs w:val="28"/>
          <w:lang w:eastAsia="en-GB"/>
        </w:rPr>
        <w:t>human rights record</w:t>
      </w:r>
    </w:p>
    <w:p w14:paraId="39199CAF" w14:textId="77777777"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The US was examined in the first cycle of the Universal Periodic Review in 2010 (session 9). No recommendations were made specifically concerning corporal punishment of children. However, recommendations were made to ratify and incorporate into law the UN Convention on the Rights of the Child and to withdraw the reservation to the International Covenant on Civil and Political Rights, and the Government accepted these recommendations.</w:t>
      </w:r>
      <w:r w:rsidRPr="001A6512">
        <w:rPr>
          <w:rStyle w:val="FootnoteReference"/>
          <w:rFonts w:ascii="Proxima Nova Rg" w:hAnsi="Proxima Nova Rg" w:cstheme="minorHAnsi"/>
          <w:sz w:val="22"/>
          <w:szCs w:val="22"/>
        </w:rPr>
        <w:footnoteReference w:id="11"/>
      </w:r>
    </w:p>
    <w:p w14:paraId="269CB85F" w14:textId="77777777"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Examination in the second cycle took place in 2015 (session 22). In its national report, the Government noted efforts to address “disproportionate” discipline of African-American students but did not refer to ending all corporal punishment. During the review:</w:t>
      </w:r>
      <w:r w:rsidRPr="001A6512">
        <w:rPr>
          <w:rStyle w:val="FootnoteReference"/>
          <w:rFonts w:ascii="Proxima Nova Rg" w:hAnsi="Proxima Nova Rg" w:cstheme="minorHAnsi"/>
          <w:sz w:val="22"/>
          <w:szCs w:val="22"/>
        </w:rPr>
        <w:footnoteReference w:id="12"/>
      </w:r>
    </w:p>
    <w:p w14:paraId="6559E356" w14:textId="77777777" w:rsidR="00DF2335" w:rsidRPr="001A6512" w:rsidRDefault="00DF2335" w:rsidP="00DF2335">
      <w:pPr>
        <w:spacing w:after="120"/>
        <w:ind w:left="720"/>
        <w:rPr>
          <w:rFonts w:ascii="Proxima Nova Rg" w:eastAsia="Calibri" w:hAnsi="Proxima Nova Rg" w:cstheme="minorHAnsi"/>
          <w:bCs/>
          <w:sz w:val="22"/>
          <w:szCs w:val="22"/>
          <w:lang w:val="en-US" w:eastAsia="en-GB"/>
        </w:rPr>
      </w:pPr>
      <w:r w:rsidRPr="001A6512">
        <w:rPr>
          <w:rFonts w:ascii="Proxima Nova Rg" w:eastAsia="Calibri" w:hAnsi="Proxima Nova Rg" w:cstheme="minorHAnsi"/>
          <w:sz w:val="22"/>
          <w:szCs w:val="22"/>
          <w:lang w:val="en-US" w:eastAsia="en-GB"/>
        </w:rPr>
        <w:t>“</w:t>
      </w:r>
      <w:r w:rsidRPr="001A6512">
        <w:rPr>
          <w:rFonts w:ascii="Proxima Nova Rg" w:eastAsia="Calibri" w:hAnsi="Proxima Nova Rg" w:cstheme="minorHAnsi"/>
          <w:bCs/>
          <w:sz w:val="22"/>
          <w:szCs w:val="22"/>
          <w:lang w:val="en-US" w:eastAsia="en-GB"/>
        </w:rPr>
        <w:t>Prohibit corporal punishment of children in all settings, including the home and schools, and ensure that the United States encourages non-violent forms of discipline as alternatives to corporal punishment (Liechtenstein)”</w:t>
      </w:r>
    </w:p>
    <w:p w14:paraId="44733761" w14:textId="77777777" w:rsidR="00DF2335" w:rsidRPr="001A6512" w:rsidRDefault="00DF2335" w:rsidP="00DF2335">
      <w:pPr>
        <w:widowControl w:val="0"/>
        <w:autoSpaceDE w:val="0"/>
        <w:autoSpaceDN w:val="0"/>
        <w:adjustRightInd w:val="0"/>
        <w:spacing w:after="120"/>
        <w:rPr>
          <w:rFonts w:ascii="Proxima Nova Rg" w:eastAsia="Calibri" w:hAnsi="Proxima Nova Rg" w:cstheme="minorHAnsi"/>
          <w:color w:val="000000" w:themeColor="text1"/>
          <w:sz w:val="22"/>
          <w:szCs w:val="22"/>
          <w:lang w:val="en-US" w:eastAsia="en-GB"/>
        </w:rPr>
      </w:pPr>
      <w:r w:rsidRPr="001A6512">
        <w:rPr>
          <w:rFonts w:ascii="Proxima Nova Rg" w:eastAsia="Calibri" w:hAnsi="Proxima Nova Rg" w:cstheme="minorHAnsi"/>
          <w:bCs/>
          <w:color w:val="000000" w:themeColor="text1"/>
          <w:sz w:val="22"/>
          <w:szCs w:val="22"/>
          <w:lang w:val="en-US" w:eastAsia="en-GB"/>
        </w:rPr>
        <w:lastRenderedPageBreak/>
        <w:t>The Government accepted only the part of the recommendation concerning the promotion of non-violent discipline, stating: “</w:t>
      </w:r>
      <w:r w:rsidRPr="001A6512">
        <w:rPr>
          <w:rFonts w:ascii="Proxima Nova Rg" w:eastAsia="Calibri" w:hAnsi="Proxima Nova Rg" w:cstheme="minorHAnsi"/>
          <w:color w:val="000000" w:themeColor="text1"/>
          <w:sz w:val="22"/>
          <w:szCs w:val="22"/>
          <w:lang w:val="en-US" w:eastAsia="en-GB"/>
        </w:rPr>
        <w:t>We support this recommendation insofar as it encourages non-violent forms of discipline. Excessive or arbitrary corporal punishment is prohibited under our Constitution, and we take effective measures to help ensure non-discrimination in school discipline policies and practices.”</w:t>
      </w:r>
      <w:r w:rsidRPr="001A6512">
        <w:rPr>
          <w:rStyle w:val="FootnoteReference"/>
          <w:rFonts w:ascii="Proxima Nova Rg" w:eastAsia="Calibri" w:hAnsi="Proxima Nova Rg" w:cstheme="minorHAnsi"/>
          <w:color w:val="000000" w:themeColor="text1"/>
          <w:sz w:val="22"/>
          <w:szCs w:val="22"/>
          <w:lang w:val="en-US" w:eastAsia="en-GB"/>
        </w:rPr>
        <w:footnoteReference w:id="13"/>
      </w:r>
      <w:r w:rsidRPr="001A6512">
        <w:rPr>
          <w:rFonts w:ascii="Proxima Nova Rg" w:eastAsia="Calibri" w:hAnsi="Proxima Nova Rg" w:cstheme="minorHAnsi"/>
          <w:color w:val="000000" w:themeColor="text1"/>
          <w:sz w:val="22"/>
          <w:szCs w:val="22"/>
          <w:lang w:val="en-US" w:eastAsia="en-GB"/>
        </w:rPr>
        <w:t xml:space="preserve"> The Government again accepted recommendations to ratify the Convention on the Rights of the Child.</w:t>
      </w:r>
      <w:r w:rsidRPr="001A6512">
        <w:rPr>
          <w:rStyle w:val="FootnoteReference"/>
          <w:rFonts w:ascii="Proxima Nova Rg" w:eastAsia="Calibri" w:hAnsi="Proxima Nova Rg" w:cstheme="minorHAnsi"/>
          <w:color w:val="000000" w:themeColor="text1"/>
          <w:sz w:val="22"/>
          <w:szCs w:val="22"/>
          <w:lang w:val="en-US" w:eastAsia="en-GB"/>
        </w:rPr>
        <w:footnoteReference w:id="14"/>
      </w:r>
    </w:p>
    <w:p w14:paraId="7A722C3E" w14:textId="77777777" w:rsidR="00977A67" w:rsidRPr="001A6512" w:rsidRDefault="00977A67" w:rsidP="00BB7DC3">
      <w:pPr>
        <w:spacing w:after="120"/>
        <w:rPr>
          <w:rFonts w:ascii="Proxima Nova Rg" w:hAnsi="Proxima Nova Rg" w:cstheme="minorHAnsi"/>
          <w:b/>
          <w:sz w:val="28"/>
          <w:szCs w:val="28"/>
          <w:u w:val="single"/>
        </w:rPr>
      </w:pPr>
    </w:p>
    <w:p w14:paraId="7A722C3F" w14:textId="3CD0C6EB" w:rsidR="00EE5054" w:rsidRPr="001A6512" w:rsidRDefault="00EE5054" w:rsidP="00BB7DC3">
      <w:pPr>
        <w:pStyle w:val="Heading2"/>
        <w:spacing w:after="120"/>
        <w:rPr>
          <w:rFonts w:ascii="Proxima Nova Rg" w:hAnsi="Proxima Nova Rg" w:cstheme="minorHAnsi"/>
          <w:sz w:val="28"/>
          <w:szCs w:val="28"/>
        </w:rPr>
      </w:pPr>
      <w:bookmarkStart w:id="1" w:name="_Toc197483587"/>
      <w:r w:rsidRPr="001A6512">
        <w:rPr>
          <w:rFonts w:ascii="Proxima Nova Rg" w:hAnsi="Proxima Nova Rg" w:cstheme="minorHAnsi"/>
          <w:sz w:val="28"/>
          <w:szCs w:val="28"/>
        </w:rPr>
        <w:t>Recommendations by human rights treaty bodies</w:t>
      </w:r>
      <w:bookmarkEnd w:id="1"/>
    </w:p>
    <w:p w14:paraId="60BA40BD" w14:textId="77777777"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b/>
          <w:sz w:val="22"/>
          <w:szCs w:val="22"/>
        </w:rPr>
        <w:t xml:space="preserve">Note: </w:t>
      </w:r>
      <w:r w:rsidRPr="001A6512">
        <w:rPr>
          <w:rFonts w:ascii="Proxima Nova Rg" w:hAnsi="Proxima Nova Rg" w:cstheme="minorHAnsi"/>
          <w:sz w:val="22"/>
          <w:szCs w:val="22"/>
        </w:rPr>
        <w:t>The USA has signed but not ratified the UN Convention on the Rights of the Child. In ratifying the International Covenant on Civil and Political Rights, the US entered a reservation stating that “the United States considers itself bound by article 7 to the extent that ‘cruel, inhuman or degrading treatment or punishment’ means the cruel and unusual treatment or punishment prohibited by the Fifth, Eighth, and/or Fourteenth Amendments to the Constitution of the United States”.</w:t>
      </w:r>
    </w:p>
    <w:p w14:paraId="10C03AF0" w14:textId="77777777" w:rsidR="001C0CB6" w:rsidRPr="001A6512" w:rsidRDefault="001C0CB6" w:rsidP="00BB7DC3">
      <w:pPr>
        <w:pStyle w:val="SingleTxtG"/>
        <w:spacing w:line="240" w:lineRule="auto"/>
        <w:ind w:left="0" w:right="0"/>
        <w:jc w:val="left"/>
        <w:rPr>
          <w:rFonts w:ascii="Proxima Nova Rg" w:hAnsi="Proxima Nova Rg" w:cstheme="minorHAnsi"/>
          <w:bCs/>
          <w:sz w:val="22"/>
          <w:szCs w:val="22"/>
          <w:lang w:val="en-CA"/>
        </w:rPr>
      </w:pPr>
    </w:p>
    <w:p w14:paraId="700A92A8" w14:textId="77777777" w:rsidR="00DF2335" w:rsidRPr="00FA7CA2" w:rsidRDefault="00DF2335" w:rsidP="00DF2335">
      <w:pPr>
        <w:pStyle w:val="Heading3"/>
        <w:spacing w:before="0" w:after="120"/>
        <w:rPr>
          <w:rFonts w:ascii="Proxima Nova Rg" w:hAnsi="Proxima Nova Rg" w:cstheme="minorHAnsi"/>
          <w:i/>
          <w:color w:val="ECA145"/>
          <w:sz w:val="22"/>
          <w:szCs w:val="22"/>
        </w:rPr>
      </w:pPr>
      <w:r w:rsidRPr="00FA7CA2">
        <w:rPr>
          <w:rFonts w:ascii="Proxima Nova Rg" w:hAnsi="Proxima Nova Rg" w:cstheme="minorHAnsi"/>
          <w:i/>
          <w:color w:val="ECA145"/>
          <w:sz w:val="22"/>
          <w:szCs w:val="22"/>
        </w:rPr>
        <w:t>Human Rights Committee</w:t>
      </w:r>
    </w:p>
    <w:p w14:paraId="60A91A03" w14:textId="77777777" w:rsidR="00DF2335" w:rsidRPr="001A6512" w:rsidRDefault="00DF2335" w:rsidP="00DF2335">
      <w:pPr>
        <w:spacing w:after="120"/>
        <w:rPr>
          <w:rFonts w:ascii="Proxima Nova Rg" w:hAnsi="Proxima Nova Rg" w:cstheme="minorHAnsi"/>
          <w:sz w:val="22"/>
          <w:szCs w:val="22"/>
          <w:lang w:eastAsia="en-GB"/>
        </w:rPr>
      </w:pPr>
      <w:r w:rsidRPr="001A6512">
        <w:rPr>
          <w:rFonts w:ascii="Proxima Nova Rg" w:hAnsi="Proxima Nova Rg" w:cstheme="minorHAnsi"/>
          <w:sz w:val="22"/>
          <w:szCs w:val="22"/>
        </w:rPr>
        <w:t>(</w:t>
      </w:r>
      <w:r w:rsidRPr="001A6512">
        <w:rPr>
          <w:rFonts w:ascii="Proxima Nova Rg" w:hAnsi="Proxima Nova Rg" w:cstheme="minorHAnsi"/>
          <w:sz w:val="22"/>
          <w:szCs w:val="22"/>
          <w:lang w:eastAsia="en-GB"/>
        </w:rPr>
        <w:t>[April 2014], CCPR/C/USA/CO/4 Advance Unedited Version, Concluding observations on fourth report, para. 17)</w:t>
      </w:r>
    </w:p>
    <w:p w14:paraId="5257BCFB" w14:textId="77777777" w:rsidR="00DF2335" w:rsidRPr="001A6512" w:rsidRDefault="00DF2335" w:rsidP="00DF2335">
      <w:pPr>
        <w:spacing w:after="120"/>
        <w:rPr>
          <w:rFonts w:ascii="Proxima Nova Rg" w:hAnsi="Proxima Nova Rg" w:cstheme="minorHAnsi"/>
          <w:sz w:val="22"/>
          <w:szCs w:val="22"/>
          <w:lang w:eastAsia="en-GB"/>
        </w:rPr>
      </w:pPr>
      <w:r w:rsidRPr="001A6512">
        <w:rPr>
          <w:rFonts w:ascii="Proxima Nova Rg" w:hAnsi="Proxima Nova Rg" w:cstheme="minorHAnsi"/>
          <w:sz w:val="22"/>
          <w:szCs w:val="22"/>
          <w:lang w:eastAsia="en-GB"/>
        </w:rPr>
        <w:t>“The Committee is concerned about the use of corporal punishment of children in schools, penal institutions, the home, and all forms of child care at federal, state and local levels. It is also concerned about the increasing criminalization of students to tackle disciplinary issues arising in schools (arts. 7, 10, and 24).</w:t>
      </w:r>
    </w:p>
    <w:p w14:paraId="0AF9C580" w14:textId="77777777" w:rsidR="00DF2335" w:rsidRPr="001A6512" w:rsidRDefault="00DF2335" w:rsidP="00DF2335">
      <w:pPr>
        <w:spacing w:after="120"/>
        <w:rPr>
          <w:rFonts w:ascii="Proxima Nova Rg" w:hAnsi="Proxima Nova Rg" w:cstheme="minorHAnsi"/>
          <w:sz w:val="22"/>
          <w:szCs w:val="22"/>
          <w:lang w:eastAsia="en-GB"/>
        </w:rPr>
      </w:pPr>
      <w:r w:rsidRPr="001A6512">
        <w:rPr>
          <w:rFonts w:ascii="Proxima Nova Rg" w:hAnsi="Proxima Nova Rg" w:cstheme="minorHAnsi"/>
          <w:sz w:val="22"/>
          <w:szCs w:val="22"/>
          <w:lang w:eastAsia="en-GB"/>
        </w:rPr>
        <w:t>The State party should take practical steps, including through legislative measures where appropriate, to put an end to corporal punishment in all settings. It should encourage non-violent forms of discipline as alternatives to corporal punishment and should conduct public information campaigns to raise awareness about its harmful effects. The State party should also promote the use of alternatives to the application of criminal law to address disciplinary issues in schools.”</w:t>
      </w:r>
    </w:p>
    <w:p w14:paraId="33204B07" w14:textId="77777777" w:rsidR="001C0CB6" w:rsidRPr="001A6512"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1A6512" w:rsidRDefault="00C77C73" w:rsidP="00C77C73">
      <w:pPr>
        <w:pStyle w:val="Heading2"/>
        <w:spacing w:after="120"/>
        <w:rPr>
          <w:rFonts w:ascii="Proxima Nova Rg" w:hAnsi="Proxima Nova Rg" w:cstheme="minorHAnsi"/>
          <w:sz w:val="28"/>
          <w:szCs w:val="28"/>
        </w:rPr>
      </w:pPr>
      <w:bookmarkStart w:id="2" w:name="_Toc197483586"/>
      <w:r w:rsidRPr="001A6512">
        <w:rPr>
          <w:rFonts w:ascii="Proxima Nova Rg" w:hAnsi="Proxima Nova Rg" w:cstheme="minorHAnsi"/>
          <w:sz w:val="28"/>
          <w:szCs w:val="28"/>
        </w:rPr>
        <w:t>Prevalence/attitudinal research</w:t>
      </w:r>
      <w:bookmarkEnd w:id="2"/>
      <w:r w:rsidRPr="001A6512">
        <w:rPr>
          <w:rFonts w:ascii="Proxima Nova Rg" w:hAnsi="Proxima Nova Rg" w:cstheme="minorHAnsi"/>
          <w:sz w:val="28"/>
          <w:szCs w:val="28"/>
        </w:rPr>
        <w:t xml:space="preserve"> in the last ten years</w:t>
      </w:r>
    </w:p>
    <w:p w14:paraId="4E6C12F1" w14:textId="7B7B4712" w:rsidR="00A627E6" w:rsidRDefault="00175BB8" w:rsidP="00A06E71">
      <w:pPr>
        <w:spacing w:afterLines="60" w:after="144"/>
        <w:rPr>
          <w:rFonts w:ascii="Proxima Nova Rg" w:hAnsi="Proxima Nova Rg" w:cstheme="minorHAnsi"/>
          <w:color w:val="121212"/>
          <w:sz w:val="22"/>
          <w:szCs w:val="22"/>
          <w:shd w:val="clear" w:color="auto" w:fill="FFFFFF"/>
        </w:rPr>
      </w:pPr>
      <w:r>
        <w:rPr>
          <w:rFonts w:ascii="Proxima Nova Rg" w:hAnsi="Proxima Nova Rg" w:cstheme="minorHAnsi"/>
          <w:color w:val="121212"/>
          <w:sz w:val="22"/>
          <w:szCs w:val="22"/>
          <w:shd w:val="clear" w:color="auto" w:fill="FFFFFF"/>
        </w:rPr>
        <w:t>A</w:t>
      </w:r>
      <w:r w:rsidR="009F1A03">
        <w:rPr>
          <w:rFonts w:ascii="Proxima Nova Rg" w:hAnsi="Proxima Nova Rg" w:cstheme="minorHAnsi"/>
          <w:color w:val="121212"/>
          <w:sz w:val="22"/>
          <w:szCs w:val="22"/>
          <w:shd w:val="clear" w:color="auto" w:fill="FFFFFF"/>
        </w:rPr>
        <w:t xml:space="preserve"> survey conducted in 2020</w:t>
      </w:r>
      <w:r>
        <w:rPr>
          <w:rFonts w:ascii="Proxima Nova Rg" w:hAnsi="Proxima Nova Rg" w:cstheme="minorHAnsi"/>
          <w:color w:val="121212"/>
          <w:sz w:val="22"/>
          <w:szCs w:val="22"/>
          <w:shd w:val="clear" w:color="auto" w:fill="FFFFFF"/>
        </w:rPr>
        <w:t xml:space="preserve"> found that </w:t>
      </w:r>
      <w:r w:rsidR="009F1A03" w:rsidRPr="009F1A03">
        <w:rPr>
          <w:rFonts w:ascii="Proxima Nova Rg" w:hAnsi="Proxima Nova Rg" w:cstheme="minorHAnsi"/>
          <w:color w:val="121212"/>
          <w:sz w:val="22"/>
          <w:szCs w:val="22"/>
          <w:shd w:val="clear" w:color="auto" w:fill="FFFFFF"/>
        </w:rPr>
        <w:t>39%</w:t>
      </w:r>
      <w:r w:rsidR="009F1A03">
        <w:rPr>
          <w:rFonts w:ascii="Proxima Nova Rg" w:hAnsi="Proxima Nova Rg" w:cstheme="minorHAnsi"/>
          <w:color w:val="121212"/>
          <w:sz w:val="22"/>
          <w:szCs w:val="22"/>
          <w:shd w:val="clear" w:color="auto" w:fill="FFFFFF"/>
        </w:rPr>
        <w:t xml:space="preserve"> of participants</w:t>
      </w:r>
      <w:r w:rsidR="009F1A03" w:rsidRPr="009F1A03">
        <w:rPr>
          <w:rFonts w:ascii="Proxima Nova Rg" w:hAnsi="Proxima Nova Rg" w:cstheme="minorHAnsi"/>
          <w:color w:val="121212"/>
          <w:sz w:val="22"/>
          <w:szCs w:val="22"/>
          <w:shd w:val="clear" w:color="auto" w:fill="FFFFFF"/>
        </w:rPr>
        <w:t xml:space="preserve"> had positive attitudes toward physical punishment</w:t>
      </w:r>
      <w:r w:rsidR="009F1A03">
        <w:rPr>
          <w:rFonts w:ascii="Proxima Nova Rg" w:hAnsi="Proxima Nova Rg" w:cstheme="minorHAnsi"/>
          <w:color w:val="121212"/>
          <w:sz w:val="22"/>
          <w:szCs w:val="22"/>
          <w:shd w:val="clear" w:color="auto" w:fill="FFFFFF"/>
        </w:rPr>
        <w:t xml:space="preserve">, </w:t>
      </w:r>
      <w:r w:rsidR="009F1A03" w:rsidRPr="009F1A03">
        <w:rPr>
          <w:rFonts w:ascii="Proxima Nova Rg" w:hAnsi="Proxima Nova Rg" w:cstheme="minorHAnsi"/>
          <w:color w:val="121212"/>
          <w:sz w:val="22"/>
          <w:szCs w:val="22"/>
          <w:shd w:val="clear" w:color="auto" w:fill="FFFFFF"/>
        </w:rPr>
        <w:t xml:space="preserve">and </w:t>
      </w:r>
      <w:r w:rsidR="009F1A03">
        <w:rPr>
          <w:rFonts w:ascii="Proxima Nova Rg" w:hAnsi="Proxima Nova Rg" w:cstheme="minorHAnsi"/>
          <w:color w:val="121212"/>
          <w:sz w:val="22"/>
          <w:szCs w:val="22"/>
          <w:shd w:val="clear" w:color="auto" w:fill="FFFFFF"/>
        </w:rPr>
        <w:t>41% of them</w:t>
      </w:r>
      <w:r w:rsidR="009F1A03" w:rsidRPr="009F1A03">
        <w:rPr>
          <w:rFonts w:ascii="Proxima Nova Rg" w:hAnsi="Proxima Nova Rg" w:cstheme="minorHAnsi"/>
          <w:color w:val="121212"/>
          <w:sz w:val="22"/>
          <w:szCs w:val="22"/>
          <w:shd w:val="clear" w:color="auto" w:fill="FFFFFF"/>
        </w:rPr>
        <w:t xml:space="preserve"> perceived normative support for physical punishment</w:t>
      </w:r>
      <w:r w:rsidR="009F1A03">
        <w:rPr>
          <w:rFonts w:ascii="Proxima Nova Rg" w:hAnsi="Proxima Nova Rg" w:cstheme="minorHAnsi"/>
          <w:color w:val="121212"/>
          <w:sz w:val="22"/>
          <w:szCs w:val="22"/>
          <w:shd w:val="clear" w:color="auto" w:fill="FFFFFF"/>
        </w:rPr>
        <w:t xml:space="preserve">. </w:t>
      </w:r>
      <w:r w:rsidR="009F1A03" w:rsidRPr="009F1A03">
        <w:rPr>
          <w:rFonts w:ascii="Proxima Nova Rg" w:hAnsi="Proxima Nova Rg" w:cstheme="minorHAnsi"/>
          <w:color w:val="121212"/>
          <w:sz w:val="22"/>
          <w:szCs w:val="22"/>
          <w:shd w:val="clear" w:color="auto" w:fill="FFFFFF"/>
        </w:rPr>
        <w:t>While 65% agreed that there should be a federal ban on physical punishment in public schools, only 18% perceived that most US adults would support such a ban.</w:t>
      </w:r>
      <w:r>
        <w:rPr>
          <w:rFonts w:ascii="Proxima Nova Rg" w:hAnsi="Proxima Nova Rg" w:cstheme="minorHAnsi"/>
          <w:color w:val="121212"/>
          <w:sz w:val="22"/>
          <w:szCs w:val="22"/>
          <w:shd w:val="clear" w:color="auto" w:fill="FFFFFF"/>
        </w:rPr>
        <w:t xml:space="preserve"> Participants s</w:t>
      </w:r>
      <w:r w:rsidRPr="00175BB8">
        <w:rPr>
          <w:rFonts w:ascii="Proxima Nova Rg" w:hAnsi="Proxima Nova Rg" w:cstheme="minorHAnsi"/>
          <w:color w:val="121212"/>
          <w:sz w:val="22"/>
          <w:szCs w:val="22"/>
          <w:shd w:val="clear" w:color="auto" w:fill="FFFFFF"/>
        </w:rPr>
        <w:t>upport</w:t>
      </w:r>
      <w:r>
        <w:rPr>
          <w:rFonts w:ascii="Proxima Nova Rg" w:hAnsi="Proxima Nova Rg" w:cstheme="minorHAnsi"/>
          <w:color w:val="121212"/>
          <w:sz w:val="22"/>
          <w:szCs w:val="22"/>
          <w:shd w:val="clear" w:color="auto" w:fill="FFFFFF"/>
        </w:rPr>
        <w:t>ing</w:t>
      </w:r>
      <w:r w:rsidRPr="00175BB8">
        <w:rPr>
          <w:rFonts w:ascii="Proxima Nova Rg" w:hAnsi="Proxima Nova Rg" w:cstheme="minorHAnsi"/>
          <w:color w:val="121212"/>
          <w:sz w:val="22"/>
          <w:szCs w:val="22"/>
          <w:shd w:val="clear" w:color="auto" w:fill="FFFFFF"/>
        </w:rPr>
        <w:t xml:space="preserve"> a federal ban on all physical punishment</w:t>
      </w:r>
      <w:r>
        <w:rPr>
          <w:rFonts w:ascii="Proxima Nova Rg" w:hAnsi="Proxima Nova Rg" w:cstheme="minorHAnsi"/>
          <w:color w:val="121212"/>
          <w:sz w:val="22"/>
          <w:szCs w:val="22"/>
          <w:shd w:val="clear" w:color="auto" w:fill="FFFFFF"/>
        </w:rPr>
        <w:t xml:space="preserve"> represented 32%.  The survey </w:t>
      </w:r>
      <w:r w:rsidR="009F1A03" w:rsidRPr="009F1A03">
        <w:rPr>
          <w:rFonts w:ascii="Proxima Nova Rg" w:hAnsi="Proxima Nova Rg" w:cstheme="minorHAnsi"/>
          <w:color w:val="121212"/>
          <w:sz w:val="22"/>
          <w:szCs w:val="22"/>
          <w:shd w:val="clear" w:color="auto" w:fill="FFFFFF"/>
        </w:rPr>
        <w:t>assessed attitudes and perceived norms regarding</w:t>
      </w:r>
      <w:r w:rsidR="009F1A03">
        <w:rPr>
          <w:rFonts w:ascii="Proxima Nova Rg" w:hAnsi="Proxima Nova Rg" w:cstheme="minorHAnsi"/>
          <w:color w:val="121212"/>
          <w:sz w:val="22"/>
          <w:szCs w:val="22"/>
          <w:shd w:val="clear" w:color="auto" w:fill="FFFFFF"/>
        </w:rPr>
        <w:t xml:space="preserve"> the use of</w:t>
      </w:r>
      <w:r w:rsidR="009F1A03" w:rsidRPr="009F1A03">
        <w:rPr>
          <w:rFonts w:ascii="Proxima Nova Rg" w:hAnsi="Proxima Nova Rg" w:cstheme="minorHAnsi"/>
          <w:color w:val="121212"/>
          <w:sz w:val="22"/>
          <w:szCs w:val="22"/>
          <w:shd w:val="clear" w:color="auto" w:fill="FFFFFF"/>
        </w:rPr>
        <w:t xml:space="preserve"> physical punishment</w:t>
      </w:r>
      <w:r w:rsidR="009F1A03">
        <w:rPr>
          <w:rFonts w:ascii="Proxima Nova Rg" w:hAnsi="Proxima Nova Rg" w:cstheme="minorHAnsi"/>
          <w:color w:val="121212"/>
          <w:sz w:val="22"/>
          <w:szCs w:val="22"/>
          <w:shd w:val="clear" w:color="auto" w:fill="FFFFFF"/>
        </w:rPr>
        <w:t xml:space="preserve">, as well as </w:t>
      </w:r>
      <w:r w:rsidR="009F1A03" w:rsidRPr="009F1A03">
        <w:rPr>
          <w:rFonts w:ascii="Proxima Nova Rg" w:hAnsi="Proxima Nova Rg" w:cstheme="minorHAnsi"/>
          <w:color w:val="121212"/>
          <w:sz w:val="22"/>
          <w:szCs w:val="22"/>
          <w:shd w:val="clear" w:color="auto" w:fill="FFFFFF"/>
        </w:rPr>
        <w:t>support and perceived support for policies prohibiting physical punishment in homes and schools in the United States.</w:t>
      </w:r>
      <w:r w:rsidR="009F1A03">
        <w:rPr>
          <w:rFonts w:ascii="Proxima Nova Rg" w:hAnsi="Proxima Nova Rg" w:cstheme="minorHAnsi"/>
          <w:color w:val="121212"/>
          <w:sz w:val="22"/>
          <w:szCs w:val="22"/>
          <w:shd w:val="clear" w:color="auto" w:fill="FFFFFF"/>
        </w:rPr>
        <w:t xml:space="preserve"> </w:t>
      </w:r>
    </w:p>
    <w:p w14:paraId="2B6281E0" w14:textId="11B07751" w:rsidR="00175BB8" w:rsidRPr="00235F41" w:rsidRDefault="00175BB8" w:rsidP="00235F41">
      <w:pPr>
        <w:spacing w:afterLines="60" w:after="144"/>
        <w:jc w:val="right"/>
        <w:rPr>
          <w:rFonts w:ascii="Proxima Nova Rg" w:hAnsi="Proxima Nova Rg" w:cstheme="minorHAnsi"/>
          <w:color w:val="121212"/>
          <w:sz w:val="20"/>
          <w:szCs w:val="20"/>
          <w:shd w:val="clear" w:color="auto" w:fill="FFFFFF"/>
        </w:rPr>
      </w:pPr>
      <w:r w:rsidRPr="00235F41">
        <w:rPr>
          <w:rFonts w:ascii="Proxima Nova Rg" w:hAnsi="Proxima Nova Rg" w:cstheme="minorHAnsi"/>
          <w:color w:val="121212"/>
          <w:sz w:val="20"/>
          <w:szCs w:val="20"/>
          <w:shd w:val="clear" w:color="auto" w:fill="FFFFFF"/>
        </w:rPr>
        <w:t xml:space="preserve">(J.M. </w:t>
      </w:r>
      <w:proofErr w:type="spellStart"/>
      <w:r w:rsidRPr="00235F41">
        <w:rPr>
          <w:rFonts w:ascii="Proxima Nova Rg" w:hAnsi="Proxima Nova Rg" w:cstheme="minorHAnsi"/>
          <w:color w:val="121212"/>
          <w:sz w:val="20"/>
          <w:szCs w:val="20"/>
          <w:shd w:val="clear" w:color="auto" w:fill="FFFFFF"/>
        </w:rPr>
        <w:t>Fleckman</w:t>
      </w:r>
      <w:proofErr w:type="spellEnd"/>
      <w:r w:rsidRPr="00235F41">
        <w:rPr>
          <w:rFonts w:ascii="Proxima Nova Rg" w:hAnsi="Proxima Nova Rg" w:cstheme="minorHAnsi"/>
          <w:color w:val="121212"/>
          <w:sz w:val="20"/>
          <w:szCs w:val="20"/>
          <w:shd w:val="clear" w:color="auto" w:fill="FFFFFF"/>
        </w:rPr>
        <w:t xml:space="preserve"> et al (2023), “Levels of support for legislative bans to end physical punishment in schools and homes in a national sample” The Royal Society for Public Health, Elsevier Ltd., Public Health 222 (2023) 60-65)</w:t>
      </w:r>
    </w:p>
    <w:p w14:paraId="5AF83A02" w14:textId="77777777" w:rsidR="00A627E6" w:rsidRDefault="00A627E6" w:rsidP="00A06E71">
      <w:pPr>
        <w:spacing w:afterLines="60" w:after="144"/>
        <w:rPr>
          <w:rFonts w:ascii="Proxima Nova Rg" w:hAnsi="Proxima Nova Rg" w:cstheme="minorHAnsi"/>
          <w:color w:val="121212"/>
          <w:sz w:val="22"/>
          <w:szCs w:val="22"/>
          <w:shd w:val="clear" w:color="auto" w:fill="FFFFFF"/>
        </w:rPr>
      </w:pPr>
    </w:p>
    <w:p w14:paraId="4DCA424B" w14:textId="428A9EBB" w:rsidR="00A06E71" w:rsidRPr="001A6512" w:rsidRDefault="00A06E71" w:rsidP="00A06E71">
      <w:pPr>
        <w:spacing w:afterLines="60" w:after="144"/>
        <w:rPr>
          <w:rFonts w:ascii="Proxima Nova Rg" w:hAnsi="Proxima Nova Rg" w:cstheme="minorHAnsi"/>
          <w:color w:val="121212"/>
          <w:sz w:val="22"/>
          <w:szCs w:val="22"/>
          <w:shd w:val="clear" w:color="auto" w:fill="FFFFFF"/>
        </w:rPr>
      </w:pPr>
      <w:r w:rsidRPr="001A6512">
        <w:rPr>
          <w:rFonts w:ascii="Proxima Nova Rg" w:hAnsi="Proxima Nova Rg" w:cstheme="minorHAnsi"/>
          <w:color w:val="121212"/>
          <w:sz w:val="22"/>
          <w:szCs w:val="22"/>
          <w:shd w:val="clear" w:color="auto" w:fill="FFFFFF"/>
        </w:rPr>
        <w:t>Nationwide, educators used corporal punishment on K-12 students nearly 100,000 times during the 2017-18 school year, according to the federal Civil Rights Data Collection. While educators’ use of corporal punishment has declined significantly in recent years, the practice remains prevalent almost exclusively in southern states where it is still lawful. Mississippi was the national leader, with educators subjecting students to corporal punishment nearly 28,000 times in one year.</w:t>
      </w:r>
    </w:p>
    <w:p w14:paraId="635E0D90" w14:textId="77777777" w:rsidR="00A06E71" w:rsidRPr="001A6512" w:rsidRDefault="00A06E71" w:rsidP="00A06E71">
      <w:pPr>
        <w:spacing w:afterLines="60" w:after="144"/>
        <w:jc w:val="right"/>
        <w:rPr>
          <w:rFonts w:ascii="Proxima Nova Rg" w:hAnsi="Proxima Nova Rg" w:cstheme="minorHAnsi"/>
          <w:color w:val="121212"/>
          <w:sz w:val="20"/>
          <w:szCs w:val="20"/>
          <w:shd w:val="clear" w:color="auto" w:fill="FFFFFF"/>
        </w:rPr>
      </w:pPr>
      <w:r w:rsidRPr="001A6512">
        <w:rPr>
          <w:rFonts w:ascii="Proxima Nova Rg" w:hAnsi="Proxima Nova Rg" w:cstheme="minorHAnsi"/>
          <w:color w:val="121212"/>
          <w:sz w:val="20"/>
          <w:szCs w:val="20"/>
          <w:shd w:val="clear" w:color="auto" w:fill="FFFFFF"/>
        </w:rPr>
        <w:t>US Department of Education, Civil Rights Data Collection, 2017-2018</w:t>
      </w:r>
    </w:p>
    <w:p w14:paraId="2A3B3C35" w14:textId="77777777" w:rsidR="00A06E71" w:rsidRPr="001A6512" w:rsidRDefault="00A06E71" w:rsidP="00A06E71">
      <w:pPr>
        <w:spacing w:afterLines="60" w:after="144"/>
        <w:rPr>
          <w:rFonts w:ascii="Proxima Nova Rg" w:hAnsi="Proxima Nova Rg" w:cstheme="minorHAnsi"/>
          <w:color w:val="121212"/>
          <w:sz w:val="22"/>
          <w:szCs w:val="22"/>
          <w:shd w:val="clear" w:color="auto" w:fill="FFFFFF"/>
        </w:rPr>
      </w:pPr>
      <w:r w:rsidRPr="001A6512">
        <w:rPr>
          <w:rFonts w:ascii="Proxima Nova Rg" w:hAnsi="Proxima Nova Rg" w:cstheme="minorHAnsi"/>
          <w:sz w:val="22"/>
          <w:szCs w:val="22"/>
        </w:rPr>
        <w:lastRenderedPageBreak/>
        <w:t xml:space="preserve">Black students, boys, and students with disabilities were disproportionately disciplined (e.g., suspensions and expulsions) in K-12 public schools, according to GAO’s analysis of Department of Education (Education) national civil rights data for school year 2013-14, the most recent available. The disparities were widespread and persisted regardless of the type of disciplinary action, level of school poverty, or type of public school attended. </w:t>
      </w:r>
      <w:r w:rsidRPr="001A6512">
        <w:rPr>
          <w:rFonts w:ascii="Proxima Nova Rg" w:hAnsi="Proxima Nova Rg" w:cstheme="minorHAnsi"/>
          <w:color w:val="121212"/>
          <w:sz w:val="22"/>
          <w:szCs w:val="22"/>
          <w:shd w:val="clear" w:color="auto" w:fill="FFFFFF"/>
        </w:rPr>
        <w:t>Black children were overrepresented among students who are subjected to corporal punishment by about 22%, and boys were overrepresented by about 27%.</w:t>
      </w:r>
    </w:p>
    <w:p w14:paraId="4A17848E" w14:textId="3423739A" w:rsidR="00A06E71" w:rsidRPr="001A6512" w:rsidRDefault="00A06E71" w:rsidP="00A06E71">
      <w:pPr>
        <w:spacing w:afterLines="60" w:after="144"/>
        <w:jc w:val="right"/>
        <w:rPr>
          <w:rFonts w:ascii="Proxima Nova Rg" w:hAnsi="Proxima Nova Rg" w:cstheme="minorHAnsi"/>
          <w:sz w:val="20"/>
          <w:szCs w:val="20"/>
        </w:rPr>
      </w:pPr>
      <w:r w:rsidRPr="001A6512">
        <w:rPr>
          <w:rFonts w:ascii="Proxima Nova Rg" w:hAnsi="Proxima Nova Rg" w:cstheme="minorHAnsi"/>
          <w:color w:val="121212"/>
          <w:sz w:val="20"/>
          <w:szCs w:val="20"/>
          <w:shd w:val="clear" w:color="auto" w:fill="FFFFFF"/>
        </w:rPr>
        <w:t xml:space="preserve">US Government Accountability Office, Congressional Report </w:t>
      </w:r>
      <w:r w:rsidRPr="001A6512">
        <w:rPr>
          <w:rFonts w:ascii="Proxima Nova Rg" w:hAnsi="Proxima Nova Rg" w:cstheme="minorHAnsi"/>
          <w:sz w:val="20"/>
          <w:szCs w:val="20"/>
        </w:rPr>
        <w:t xml:space="preserve">GAO-18-258, March 2018, </w:t>
      </w:r>
      <w:r w:rsidRPr="001A6512">
        <w:rPr>
          <w:rFonts w:ascii="Proxima Nova Rg" w:hAnsi="Proxima Nova Rg" w:cstheme="minorHAnsi"/>
          <w:i/>
          <w:sz w:val="20"/>
          <w:szCs w:val="20"/>
        </w:rPr>
        <w:t>Discipline Disparities for Black Students, Boys, and Students with Disabilities</w:t>
      </w:r>
    </w:p>
    <w:p w14:paraId="7AC80856" w14:textId="4742006F" w:rsidR="00DB66D2" w:rsidRPr="001A6512" w:rsidRDefault="00DB66D2" w:rsidP="00DB66D2">
      <w:pPr>
        <w:spacing w:after="60"/>
        <w:rPr>
          <w:rFonts w:ascii="Proxima Nova Rg" w:hAnsi="Proxima Nova Rg" w:cs="Calibri"/>
          <w:color w:val="000000"/>
          <w:sz w:val="22"/>
          <w:szCs w:val="22"/>
          <w:lang w:eastAsia="en-GB"/>
        </w:rPr>
      </w:pPr>
      <w:r w:rsidRPr="001A6512">
        <w:rPr>
          <w:rFonts w:ascii="Proxima Nova Rg" w:hAnsi="Proxima Nova Rg" w:cstheme="minorHAnsi"/>
          <w:color w:val="000000"/>
          <w:sz w:val="22"/>
          <w:szCs w:val="22"/>
          <w:lang w:eastAsia="en-GB"/>
        </w:rPr>
        <w:t>A report by the Southern Poverty Law</w:t>
      </w:r>
      <w:r w:rsidRPr="001A6512">
        <w:rPr>
          <w:rFonts w:ascii="Proxima Nova Rg" w:hAnsi="Proxima Nova Rg" w:cs="Calibri"/>
          <w:color w:val="000000"/>
          <w:sz w:val="22"/>
          <w:szCs w:val="22"/>
          <w:lang w:eastAsia="en-GB"/>
        </w:rPr>
        <w:t xml:space="preserve"> </w:t>
      </w:r>
      <w:proofErr w:type="spellStart"/>
      <w:r w:rsidRPr="001A6512">
        <w:rPr>
          <w:rFonts w:ascii="Proxima Nova Rg" w:hAnsi="Proxima Nova Rg" w:cs="Calibri"/>
          <w:color w:val="000000"/>
          <w:sz w:val="22"/>
          <w:szCs w:val="22"/>
          <w:lang w:eastAsia="en-GB"/>
        </w:rPr>
        <w:t>Center</w:t>
      </w:r>
      <w:proofErr w:type="spellEnd"/>
      <w:r w:rsidRPr="001A6512">
        <w:rPr>
          <w:rFonts w:ascii="Proxima Nova Rg" w:hAnsi="Proxima Nova Rg" w:cs="Calibri"/>
          <w:color w:val="000000"/>
          <w:sz w:val="22"/>
          <w:szCs w:val="22"/>
          <w:lang w:eastAsia="en-GB"/>
        </w:rPr>
        <w:t xml:space="preserve"> found that the 2013-14 school year, more than 600 students in public schools were subjected to corporal punishment each day in the United States. Four southern states (Mississippi, Alabama, Arkansas and Texas) accounted for more than 70% of all students receiving corporal punishment in US public schools. Corporal punishment was used disproportionately on black students, as black girls were more than three times as likely to be struck as white girls (5.2% vs.1.7%) and black boys were almost twice as likely to be struck as white boys (14% vs. 7.5%). </w:t>
      </w:r>
    </w:p>
    <w:p w14:paraId="5E054078" w14:textId="77777777" w:rsidR="00DB66D2" w:rsidRPr="001A6512" w:rsidRDefault="00DB66D2" w:rsidP="00DB66D2">
      <w:pPr>
        <w:spacing w:after="240"/>
        <w:jc w:val="right"/>
        <w:rPr>
          <w:rFonts w:ascii="Proxima Nova Rg" w:hAnsi="Proxima Nova Rg" w:cstheme="minorHAnsi"/>
          <w:sz w:val="20"/>
        </w:rPr>
      </w:pPr>
      <w:r w:rsidRPr="001A6512">
        <w:rPr>
          <w:rFonts w:ascii="Proxima Nova Rg" w:hAnsi="Proxima Nova Rg" w:cstheme="minorHAnsi"/>
          <w:sz w:val="20"/>
        </w:rPr>
        <w:t xml:space="preserve">(Southern Poverty Law </w:t>
      </w:r>
      <w:proofErr w:type="spellStart"/>
      <w:r w:rsidRPr="001A6512">
        <w:rPr>
          <w:rFonts w:ascii="Proxima Nova Rg" w:hAnsi="Proxima Nova Rg" w:cstheme="minorHAnsi"/>
          <w:sz w:val="20"/>
        </w:rPr>
        <w:t>Center</w:t>
      </w:r>
      <w:proofErr w:type="spellEnd"/>
      <w:r w:rsidRPr="001A6512">
        <w:rPr>
          <w:rFonts w:ascii="Proxima Nova Rg" w:hAnsi="Proxima Nova Rg" w:cstheme="minorHAnsi"/>
          <w:sz w:val="20"/>
        </w:rPr>
        <w:t xml:space="preserve"> &amp; The </w:t>
      </w:r>
      <w:proofErr w:type="spellStart"/>
      <w:r w:rsidRPr="001A6512">
        <w:rPr>
          <w:rFonts w:ascii="Proxima Nova Rg" w:hAnsi="Proxima Nova Rg" w:cstheme="minorHAnsi"/>
          <w:sz w:val="20"/>
        </w:rPr>
        <w:t>Center</w:t>
      </w:r>
      <w:proofErr w:type="spellEnd"/>
      <w:r w:rsidRPr="001A6512">
        <w:rPr>
          <w:rFonts w:ascii="Proxima Nova Rg" w:hAnsi="Proxima Nova Rg" w:cstheme="minorHAnsi"/>
          <w:sz w:val="20"/>
        </w:rPr>
        <w:t xml:space="preserve"> for Civil Rights Remedies (2019), The Striking Outlier: The Persistent, Painful and Problematic Practice of Corporal Punishment in Schools)</w:t>
      </w:r>
    </w:p>
    <w:p w14:paraId="729EF2FB" w14:textId="77777777" w:rsidR="00DB66D2" w:rsidRPr="001A6512" w:rsidRDefault="00DB66D2" w:rsidP="00DB66D2">
      <w:pPr>
        <w:spacing w:after="60"/>
        <w:rPr>
          <w:rFonts w:ascii="Proxima Nova Rg" w:hAnsi="Proxima Nova Rg" w:cs="Calibri"/>
          <w:color w:val="000000"/>
          <w:sz w:val="22"/>
          <w:szCs w:val="22"/>
          <w:lang w:eastAsia="en-GB"/>
        </w:rPr>
      </w:pPr>
      <w:r w:rsidRPr="001A6512">
        <w:rPr>
          <w:rFonts w:ascii="Proxima Nova Rg" w:hAnsi="Proxima Nova Rg" w:cs="Calibri"/>
          <w:color w:val="000000"/>
          <w:sz w:val="22"/>
          <w:szCs w:val="22"/>
          <w:lang w:eastAsia="en-GB"/>
        </w:rPr>
        <w:t xml:space="preserve">A 2012-2013 study involving 36,309 adults (15,862 men and 20,447 women) sough to assess the impact of physical discipline and other maltreatment in childhood. The study found both men and women who had been physically disciplined, but not otherwise maltreated, were more likely to act antisocially than those who were not physically disciplined. Those who had suffered child maltreatment had a similar association and experiencing both carried the greatest risk. Researchers concluded that 47.3% of antisocial behaviour in the US could be linked to physical discipline and/or maltreatment. </w:t>
      </w:r>
    </w:p>
    <w:p w14:paraId="46D7E9DF" w14:textId="77777777" w:rsidR="00DB66D2" w:rsidRPr="001A6512" w:rsidRDefault="00DB66D2" w:rsidP="00DB66D2">
      <w:pPr>
        <w:spacing w:after="240"/>
        <w:jc w:val="right"/>
        <w:rPr>
          <w:rFonts w:ascii="Proxima Nova Rg" w:hAnsi="Proxima Nova Rg" w:cstheme="minorHAnsi"/>
          <w:sz w:val="20"/>
        </w:rPr>
      </w:pPr>
      <w:r w:rsidRPr="001A6512">
        <w:rPr>
          <w:rFonts w:ascii="Proxima Nova Rg" w:hAnsi="Proxima Nova Rg" w:cstheme="minorHAnsi"/>
          <w:sz w:val="20"/>
        </w:rPr>
        <w:t xml:space="preserve">(Afifi, T. et al (2019), “Associations of Harsh Physical Punishment and Child Maltreatment in Childhood With Antisocial </w:t>
      </w:r>
      <w:proofErr w:type="spellStart"/>
      <w:r w:rsidRPr="001A6512">
        <w:rPr>
          <w:rFonts w:ascii="Proxima Nova Rg" w:hAnsi="Proxima Nova Rg" w:cstheme="minorHAnsi"/>
          <w:sz w:val="20"/>
        </w:rPr>
        <w:t>Behaviors</w:t>
      </w:r>
      <w:proofErr w:type="spellEnd"/>
      <w:r w:rsidRPr="001A6512">
        <w:rPr>
          <w:rFonts w:ascii="Proxima Nova Rg" w:hAnsi="Proxima Nova Rg" w:cstheme="minorHAnsi"/>
          <w:sz w:val="20"/>
        </w:rPr>
        <w:t xml:space="preserve"> in Adulthood” 2(1) JAMA Network Open https://jamanetwork.com/journals/jamanetworkopen/fullarticle/2722572)</w:t>
      </w:r>
    </w:p>
    <w:p w14:paraId="2E5DC9A7" w14:textId="77777777" w:rsidR="00DB66D2" w:rsidRPr="001A6512" w:rsidRDefault="00DB66D2" w:rsidP="00DB66D2">
      <w:pPr>
        <w:spacing w:after="60"/>
        <w:rPr>
          <w:rFonts w:ascii="Proxima Nova Rg" w:hAnsi="Proxima Nova Rg" w:cs="Calibri"/>
          <w:color w:val="000000"/>
          <w:sz w:val="22"/>
          <w:szCs w:val="22"/>
          <w:lang w:eastAsia="en-GB"/>
        </w:rPr>
      </w:pPr>
      <w:r w:rsidRPr="001A6512">
        <w:rPr>
          <w:rFonts w:ascii="Proxima Nova Rg" w:hAnsi="Proxima Nova Rg" w:cs="Calibri"/>
          <w:color w:val="000000"/>
          <w:sz w:val="22"/>
          <w:szCs w:val="22"/>
          <w:lang w:eastAsia="en-GB"/>
        </w:rPr>
        <w:t xml:space="preserve">A survey conducted in 2015 found that black parents are more than twice as likely as white and Latino parents to use corporal punishment on a regular basis and are less likely to never spank their children. The study attributes the prevalence within black communities to a historical by-product of racism and colonialism, rather than intrinsic cultural tradition. The report finds that developing a better understanding of the historical roots of corporal punishment in black communities can help psychologists to reduce corporal punishment in communities of colour by educating parents about more effective means of behavioural intervention, without blaming and stigmatizing black parents, who often use cultural tradition to defend hitting. </w:t>
      </w:r>
    </w:p>
    <w:p w14:paraId="6F2E6873" w14:textId="77777777" w:rsidR="00DB66D2" w:rsidRPr="001A6512" w:rsidRDefault="00DB66D2" w:rsidP="00DB66D2">
      <w:pPr>
        <w:spacing w:after="240"/>
        <w:jc w:val="right"/>
        <w:rPr>
          <w:rFonts w:ascii="Proxima Nova Rg" w:hAnsi="Proxima Nova Rg" w:cstheme="minorHAnsi"/>
          <w:sz w:val="20"/>
        </w:rPr>
      </w:pPr>
      <w:r w:rsidRPr="001A6512">
        <w:rPr>
          <w:rFonts w:ascii="Proxima Nova Rg" w:hAnsi="Proxima Nova Rg" w:cstheme="minorHAnsi"/>
          <w:sz w:val="20"/>
        </w:rPr>
        <w:t>(Reported in “Corporal punishment in black communities: Not an intrinsic cultural tradition but racial trauma”, CYF News, April 2017 https://www.apa.org/pi/families/resources/newsletter/2017/04/racial-trauma)</w:t>
      </w:r>
    </w:p>
    <w:p w14:paraId="1D236E32" w14:textId="77777777" w:rsidR="00046601" w:rsidRPr="001A6512" w:rsidRDefault="00046601" w:rsidP="00046601">
      <w:pPr>
        <w:spacing w:after="60"/>
        <w:rPr>
          <w:rFonts w:ascii="Proxima Nova Rg" w:hAnsi="Proxima Nova Rg" w:cstheme="minorHAnsi"/>
          <w:sz w:val="22"/>
          <w:szCs w:val="22"/>
        </w:rPr>
      </w:pPr>
      <w:r w:rsidRPr="001A6512">
        <w:rPr>
          <w:rFonts w:ascii="Proxima Nova Rg" w:hAnsi="Proxima Nova Rg" w:cstheme="minorHAnsi"/>
          <w:sz w:val="22"/>
          <w:szCs w:val="22"/>
        </w:rPr>
        <w:t xml:space="preserve">As part of YouGov Omnibus, 7,551 US adults were questioned in September 2018. The results, which were weighted to be representative of the US population, suggest 37% of Americans think spanking is an effective form of punishment, while 37% say it is effective. Men (45%) are considerably more likely than women (29%) to say that spanking is an effective way to punish a child. Americans aged 45-54 years are the most likely (43%) to say spanking is effective, compared to only 26% of people aged 18-24. Regionally, people in the south are most likely to say that spanking is effective, at 44%, compared to 37% of the </w:t>
      </w:r>
      <w:proofErr w:type="spellStart"/>
      <w:r w:rsidRPr="001A6512">
        <w:rPr>
          <w:rFonts w:ascii="Proxima Nova Rg" w:hAnsi="Proxima Nova Rg" w:cstheme="minorHAnsi"/>
          <w:sz w:val="22"/>
          <w:szCs w:val="22"/>
        </w:rPr>
        <w:t>midwest</w:t>
      </w:r>
      <w:proofErr w:type="spellEnd"/>
      <w:r w:rsidRPr="001A6512">
        <w:rPr>
          <w:rFonts w:ascii="Proxima Nova Rg" w:hAnsi="Proxima Nova Rg" w:cstheme="minorHAnsi"/>
          <w:sz w:val="22"/>
          <w:szCs w:val="22"/>
        </w:rPr>
        <w:t>, 34% of the west, and 26% of the northeast.</w:t>
      </w:r>
    </w:p>
    <w:p w14:paraId="734729C6" w14:textId="4F8D6F33" w:rsidR="00046601" w:rsidRPr="001A6512" w:rsidRDefault="00046601" w:rsidP="00046601">
      <w:pPr>
        <w:spacing w:after="240"/>
        <w:jc w:val="right"/>
        <w:rPr>
          <w:rFonts w:ascii="Proxima Nova Rg" w:hAnsi="Proxima Nova Rg"/>
        </w:rPr>
      </w:pPr>
      <w:r w:rsidRPr="001A6512">
        <w:rPr>
          <w:rFonts w:ascii="Proxima Nova Rg" w:hAnsi="Proxima Nova Rg" w:cstheme="minorHAnsi"/>
          <w:sz w:val="20"/>
        </w:rPr>
        <w:t xml:space="preserve">(“Most women think spanking is ineffective, but many men disagree” YouGov, 18 September 2018 </w:t>
      </w:r>
      <w:hyperlink r:id="rId12" w:history="1">
        <w:r w:rsidRPr="001A6512">
          <w:rPr>
            <w:rStyle w:val="Hyperlink"/>
            <w:rFonts w:ascii="Proxima Nova Rg" w:hAnsi="Proxima Nova Rg" w:cstheme="minorHAnsi"/>
            <w:sz w:val="20"/>
          </w:rPr>
          <w:t>https://today.yougov.com/topics/education/articles-reports/2018/09/18/spanking-paddling-discipline-children</w:t>
        </w:r>
      </w:hyperlink>
      <w:r w:rsidRPr="001A6512">
        <w:rPr>
          <w:rStyle w:val="Hyperlink"/>
          <w:rFonts w:ascii="Proxima Nova Rg" w:hAnsi="Proxima Nova Rg" w:cstheme="minorHAnsi"/>
          <w:sz w:val="20"/>
        </w:rPr>
        <w:t>)</w:t>
      </w:r>
      <w:r w:rsidRPr="001A6512">
        <w:rPr>
          <w:rFonts w:ascii="Proxima Nova Rg" w:hAnsi="Proxima Nova Rg"/>
        </w:rPr>
        <w:t xml:space="preserve"> </w:t>
      </w:r>
    </w:p>
    <w:p w14:paraId="3AD67128" w14:textId="77777777" w:rsidR="00DF2335" w:rsidRPr="001A6512" w:rsidRDefault="00DF2335" w:rsidP="00DF2335">
      <w:pPr>
        <w:spacing w:after="60"/>
        <w:rPr>
          <w:rFonts w:ascii="Proxima Nova Rg" w:hAnsi="Proxima Nova Rg" w:cstheme="minorHAnsi"/>
          <w:sz w:val="22"/>
          <w:szCs w:val="22"/>
        </w:rPr>
      </w:pPr>
      <w:r w:rsidRPr="001A6512">
        <w:rPr>
          <w:rFonts w:ascii="Proxima Nova Rg" w:hAnsi="Proxima Nova Rg" w:cstheme="minorHAnsi"/>
          <w:sz w:val="22"/>
          <w:szCs w:val="22"/>
        </w:rPr>
        <w:t xml:space="preserve">A national survey of parents conducted in 2015 involving 10 in-depth discussion groups and an internet survey found that a quarter of parents with children under 5 spank their children several times a week or more; about a fifth spank their children habitually, while 17% hit their children using objects like a belt or a clothes hanger. More than 70% of parents think discipline is the most difficult part of bringing up children. Almost a third (30%) of all parents say “I spank even though I don’t feel okay about it”; 69% of parents say that if they knew more positive parenting strategies they would use them. </w:t>
      </w:r>
    </w:p>
    <w:p w14:paraId="4FBFDC61" w14:textId="77777777" w:rsidR="00DF2335" w:rsidRPr="001A6512" w:rsidRDefault="00DF2335" w:rsidP="00DF2335">
      <w:pPr>
        <w:spacing w:after="240"/>
        <w:jc w:val="right"/>
        <w:rPr>
          <w:rFonts w:ascii="Proxima Nova Rg" w:hAnsi="Proxima Nova Rg" w:cstheme="minorHAnsi"/>
          <w:sz w:val="20"/>
          <w:szCs w:val="20"/>
        </w:rPr>
      </w:pPr>
      <w:r w:rsidRPr="001A6512">
        <w:rPr>
          <w:rFonts w:ascii="Proxima Nova Rg" w:hAnsi="Proxima Nova Rg" w:cstheme="minorHAnsi"/>
          <w:sz w:val="20"/>
          <w:szCs w:val="20"/>
        </w:rPr>
        <w:t xml:space="preserve">(ZERO TO THREE (2016), </w:t>
      </w:r>
      <w:r w:rsidRPr="001A6512">
        <w:rPr>
          <w:rFonts w:ascii="Proxima Nova Rg" w:hAnsi="Proxima Nova Rg" w:cstheme="minorHAnsi"/>
          <w:i/>
          <w:sz w:val="20"/>
          <w:szCs w:val="20"/>
        </w:rPr>
        <w:t>Tuning In: Parents of Young Children Tell Us What They Think, Know and Need</w:t>
      </w:r>
      <w:r w:rsidRPr="001A6512">
        <w:rPr>
          <w:rFonts w:ascii="Proxima Nova Rg" w:hAnsi="Proxima Nova Rg" w:cstheme="minorHAnsi"/>
          <w:sz w:val="20"/>
          <w:szCs w:val="20"/>
        </w:rPr>
        <w:t>, Washington: ZERO TO THREE)</w:t>
      </w:r>
    </w:p>
    <w:p w14:paraId="0E764EB5" w14:textId="77777777" w:rsidR="00DF2335" w:rsidRPr="001A6512" w:rsidRDefault="00DF2335" w:rsidP="00DF2335">
      <w:pPr>
        <w:spacing w:after="60"/>
        <w:rPr>
          <w:rFonts w:ascii="Proxima Nova Rg" w:hAnsi="Proxima Nova Rg" w:cstheme="minorHAnsi"/>
          <w:sz w:val="22"/>
          <w:szCs w:val="22"/>
        </w:rPr>
      </w:pPr>
      <w:r w:rsidRPr="001A6512">
        <w:rPr>
          <w:rFonts w:ascii="Proxima Nova Rg" w:hAnsi="Proxima Nova Rg" w:cstheme="minorHAnsi"/>
          <w:sz w:val="22"/>
          <w:szCs w:val="22"/>
        </w:rPr>
        <w:lastRenderedPageBreak/>
        <w:t xml:space="preserve">According to Education Week Research </w:t>
      </w:r>
      <w:proofErr w:type="spellStart"/>
      <w:r w:rsidRPr="001A6512">
        <w:rPr>
          <w:rFonts w:ascii="Proxima Nova Rg" w:hAnsi="Proxima Nova Rg" w:cstheme="minorHAnsi"/>
          <w:sz w:val="22"/>
          <w:szCs w:val="22"/>
        </w:rPr>
        <w:t>Center</w:t>
      </w:r>
      <w:proofErr w:type="spellEnd"/>
      <w:r w:rsidRPr="001A6512">
        <w:rPr>
          <w:rFonts w:ascii="Proxima Nova Rg" w:hAnsi="Proxima Nova Rg" w:cstheme="minorHAnsi"/>
          <w:sz w:val="22"/>
          <w:szCs w:val="22"/>
        </w:rPr>
        <w:t xml:space="preserve"> analyses of data from the U.S. Department of Education, more than 109,000 students were paddled, swatted or otherwise physically punished in US classrooms in 2013-14. Students experienced corporal punishment in 21 states and more than 4,000 schools nationwide. Mississippi physically disciplined the most students (more than half of students attend schools that use paddling and other physical discipline) followed by Texas, Alabama, Mississippi, Arkansas, Georgia, Tennessee, and Oklahoma. Black students are disproportionately likely to experience physical discipline, making up 22% of overall </w:t>
      </w:r>
      <w:proofErr w:type="spellStart"/>
      <w:r w:rsidRPr="001A6512">
        <w:rPr>
          <w:rFonts w:ascii="Proxima Nova Rg" w:hAnsi="Proxima Nova Rg" w:cstheme="minorHAnsi"/>
          <w:sz w:val="22"/>
          <w:szCs w:val="22"/>
        </w:rPr>
        <w:t>enrollment</w:t>
      </w:r>
      <w:proofErr w:type="spellEnd"/>
      <w:r w:rsidRPr="001A6512">
        <w:rPr>
          <w:rFonts w:ascii="Proxima Nova Rg" w:hAnsi="Proxima Nova Rg" w:cstheme="minorHAnsi"/>
          <w:sz w:val="22"/>
          <w:szCs w:val="22"/>
        </w:rPr>
        <w:t xml:space="preserve"> in schools using corporal punishment, but 38% of students receiving this form of discipline. By contrast, white students comprise 60% of total </w:t>
      </w:r>
      <w:proofErr w:type="spellStart"/>
      <w:r w:rsidRPr="001A6512">
        <w:rPr>
          <w:rFonts w:ascii="Proxima Nova Rg" w:hAnsi="Proxima Nova Rg" w:cstheme="minorHAnsi"/>
          <w:sz w:val="22"/>
          <w:szCs w:val="22"/>
        </w:rPr>
        <w:t>enrollment</w:t>
      </w:r>
      <w:proofErr w:type="spellEnd"/>
      <w:r w:rsidRPr="001A6512">
        <w:rPr>
          <w:rFonts w:ascii="Proxima Nova Rg" w:hAnsi="Proxima Nova Rg" w:cstheme="minorHAnsi"/>
          <w:sz w:val="22"/>
          <w:szCs w:val="22"/>
        </w:rPr>
        <w:t>, but just 50% of students disciplined using physical punishment. Black girls were 2.9 times more likely to be physically disciplined than white girls. Students with disabilities also faced disproportionate rates of corporal punishment. </w:t>
      </w:r>
    </w:p>
    <w:p w14:paraId="45A65620" w14:textId="005C4ABA" w:rsidR="00DF2335" w:rsidRPr="001B73A5" w:rsidRDefault="00DF2335" w:rsidP="001B73A5">
      <w:pPr>
        <w:spacing w:after="240"/>
        <w:jc w:val="right"/>
        <w:rPr>
          <w:rStyle w:val="apple-converted-space"/>
          <w:rFonts w:ascii="Proxima Nova Rg" w:hAnsi="Proxima Nova Rg" w:cstheme="minorHAnsi"/>
          <w:sz w:val="20"/>
          <w:szCs w:val="20"/>
        </w:rPr>
      </w:pPr>
      <w:r w:rsidRPr="001A6512">
        <w:rPr>
          <w:rFonts w:ascii="Proxima Nova Rg" w:hAnsi="Proxima Nova Rg" w:cstheme="minorHAnsi"/>
          <w:sz w:val="20"/>
          <w:szCs w:val="20"/>
        </w:rPr>
        <w:t xml:space="preserve">(Reported in “Corporal Punishment Use Found in Schools in 21 States”, </w:t>
      </w:r>
      <w:r w:rsidRPr="001A6512">
        <w:rPr>
          <w:rFonts w:ascii="Proxima Nova Rg" w:hAnsi="Proxima Nova Rg" w:cstheme="minorHAnsi"/>
          <w:i/>
          <w:sz w:val="20"/>
          <w:szCs w:val="20"/>
        </w:rPr>
        <w:t>Education Week</w:t>
      </w:r>
      <w:r w:rsidRPr="001A6512">
        <w:rPr>
          <w:rFonts w:ascii="Proxima Nova Rg" w:hAnsi="Proxima Nova Rg" w:cstheme="minorHAnsi"/>
          <w:sz w:val="20"/>
          <w:szCs w:val="20"/>
        </w:rPr>
        <w:t>, 23 August 2016, http://www.edweek.org/ew/articles/2016/08/23/corporal-punishment-use-found-in-schools-in.html)</w:t>
      </w:r>
    </w:p>
    <w:p w14:paraId="1942D5FB" w14:textId="77777777" w:rsidR="00DF2335" w:rsidRPr="001A6512" w:rsidRDefault="00DF2335" w:rsidP="00DF2335">
      <w:pPr>
        <w:spacing w:after="60"/>
        <w:rPr>
          <w:rFonts w:ascii="Proxima Nova Rg" w:hAnsi="Proxima Nova Rg" w:cstheme="minorHAnsi"/>
          <w:sz w:val="22"/>
          <w:szCs w:val="22"/>
        </w:rPr>
      </w:pPr>
      <w:r w:rsidRPr="001A6512">
        <w:rPr>
          <w:rFonts w:ascii="Proxima Nova Rg" w:hAnsi="Proxima Nova Rg" w:cstheme="minorHAnsi"/>
          <w:sz w:val="22"/>
          <w:szCs w:val="22"/>
        </w:rPr>
        <w:t>In the 2015-16 school year, Georgia school districts reported paddling nearly 6,000 students including 991 with disabilities.</w:t>
      </w:r>
    </w:p>
    <w:p w14:paraId="3417B52F" w14:textId="77777777" w:rsidR="00DF2335" w:rsidRPr="001A6512" w:rsidRDefault="00DF2335" w:rsidP="00DF2335">
      <w:pPr>
        <w:spacing w:after="240"/>
        <w:jc w:val="right"/>
        <w:rPr>
          <w:rFonts w:ascii="Proxima Nova Rg" w:hAnsi="Proxima Nova Rg" w:cstheme="minorHAnsi"/>
          <w:sz w:val="20"/>
          <w:szCs w:val="20"/>
        </w:rPr>
      </w:pPr>
      <w:r w:rsidRPr="001A6512">
        <w:rPr>
          <w:rFonts w:ascii="Proxima Nova Rg" w:hAnsi="Proxima Nova Rg" w:cstheme="minorHAnsi"/>
          <w:sz w:val="20"/>
          <w:szCs w:val="20"/>
        </w:rPr>
        <w:t xml:space="preserve">(Reported in “New state data: Nearly 6,000 students paddled in Georgia schools”, </w:t>
      </w:r>
      <w:r w:rsidRPr="001A6512">
        <w:rPr>
          <w:rFonts w:ascii="Proxima Nova Rg" w:hAnsi="Proxima Nova Rg" w:cstheme="minorHAnsi"/>
          <w:i/>
          <w:sz w:val="20"/>
          <w:szCs w:val="20"/>
        </w:rPr>
        <w:t>AJC</w:t>
      </w:r>
      <w:r w:rsidRPr="001A6512">
        <w:rPr>
          <w:rFonts w:ascii="Proxima Nova Rg" w:hAnsi="Proxima Nova Rg" w:cstheme="minorHAnsi"/>
          <w:sz w:val="20"/>
          <w:szCs w:val="20"/>
        </w:rPr>
        <w:t xml:space="preserve">, 5 August 2016, </w:t>
      </w:r>
      <w:hyperlink r:id="rId13" w:history="1">
        <w:r w:rsidRPr="001A6512">
          <w:rPr>
            <w:rStyle w:val="Hyperlink"/>
            <w:rFonts w:ascii="Proxima Nova Rg" w:hAnsi="Proxima Nova Rg" w:cstheme="minorHAnsi"/>
            <w:color w:val="auto"/>
            <w:sz w:val="20"/>
            <w:szCs w:val="20"/>
            <w:u w:val="none"/>
          </w:rPr>
          <w:t>www.ajc.com/news/news/local-education/new-state-data-nearly-6000-students-paddled-in-geo/nr96K</w:t>
        </w:r>
      </w:hyperlink>
      <w:r w:rsidRPr="001A6512">
        <w:rPr>
          <w:rFonts w:ascii="Proxima Nova Rg" w:hAnsi="Proxima Nova Rg" w:cstheme="minorHAnsi"/>
          <w:sz w:val="20"/>
          <w:szCs w:val="20"/>
        </w:rPr>
        <w:t>)</w:t>
      </w:r>
    </w:p>
    <w:p w14:paraId="0C8E8BFE" w14:textId="77777777" w:rsidR="00DF2335" w:rsidRPr="001A6512" w:rsidRDefault="00DF2335" w:rsidP="00DF2335">
      <w:pPr>
        <w:spacing w:after="60"/>
        <w:rPr>
          <w:rFonts w:ascii="Proxima Nova Rg" w:hAnsi="Proxima Nova Rg" w:cstheme="minorHAnsi"/>
          <w:sz w:val="22"/>
          <w:szCs w:val="22"/>
        </w:rPr>
      </w:pPr>
      <w:r w:rsidRPr="001A6512">
        <w:rPr>
          <w:rFonts w:ascii="Proxima Nova Rg" w:hAnsi="Proxima Nova Rg" w:cstheme="minorHAnsi"/>
          <w:sz w:val="22"/>
          <w:szCs w:val="22"/>
        </w:rPr>
        <w:t xml:space="preserve">A review of the data provided to the Department of Education’s Office for Civil Rights for the 2013-14 and 2015-16 school years found students with disabilities were paddled more often than the rest of the student population in at least 27 Northeast Tennessee schools in six districts. In the year 2015-16, the disparity was greatest in </w:t>
      </w:r>
      <w:proofErr w:type="spellStart"/>
      <w:r w:rsidRPr="001A6512">
        <w:rPr>
          <w:rFonts w:ascii="Proxima Nova Rg" w:hAnsi="Proxima Nova Rg" w:cstheme="minorHAnsi"/>
          <w:sz w:val="22"/>
          <w:szCs w:val="22"/>
        </w:rPr>
        <w:t>McPheeter’s</w:t>
      </w:r>
      <w:proofErr w:type="spellEnd"/>
      <w:r w:rsidRPr="001A6512">
        <w:rPr>
          <w:rFonts w:ascii="Proxima Nova Rg" w:hAnsi="Proxima Nova Rg" w:cstheme="minorHAnsi"/>
          <w:sz w:val="22"/>
          <w:szCs w:val="22"/>
        </w:rPr>
        <w:t xml:space="preserve"> Bend Elementary where 20% of students with disabilities received corporal punishment, compared to just 1.35% of those without disabilities. Region wide, the use of corporal punishment for students with disabilities was found to have reduced from 84 instances during the 2013-2014 school year to 52 during 2015-2016.</w:t>
      </w:r>
    </w:p>
    <w:p w14:paraId="539D406D" w14:textId="77777777" w:rsidR="00DF2335" w:rsidRPr="001A6512" w:rsidRDefault="00DF2335" w:rsidP="00DF2335">
      <w:pPr>
        <w:autoSpaceDE w:val="0"/>
        <w:autoSpaceDN w:val="0"/>
        <w:adjustRightInd w:val="0"/>
        <w:spacing w:after="240"/>
        <w:jc w:val="right"/>
        <w:rPr>
          <w:rFonts w:ascii="Proxima Nova Rg" w:hAnsi="Proxima Nova Rg" w:cstheme="minorHAnsi"/>
          <w:sz w:val="20"/>
          <w:szCs w:val="20"/>
        </w:rPr>
      </w:pPr>
      <w:r w:rsidRPr="001A6512">
        <w:rPr>
          <w:rFonts w:ascii="Proxima Nova Rg" w:hAnsi="Proxima Nova Rg" w:cstheme="minorHAnsi"/>
          <w:sz w:val="20"/>
          <w:szCs w:val="20"/>
        </w:rPr>
        <w:t xml:space="preserve">(Reported in “Children with disabilities paddled at a higher rate at 27 area schools”, </w:t>
      </w:r>
      <w:r w:rsidRPr="001A6512">
        <w:rPr>
          <w:rFonts w:ascii="Proxima Nova Rg" w:hAnsi="Proxima Nova Rg" w:cstheme="minorHAnsi"/>
          <w:i/>
          <w:sz w:val="20"/>
          <w:szCs w:val="20"/>
        </w:rPr>
        <w:t>WHJL</w:t>
      </w:r>
      <w:r w:rsidRPr="001A6512">
        <w:rPr>
          <w:rFonts w:ascii="Proxima Nova Rg" w:hAnsi="Proxima Nova Rg" w:cstheme="minorHAnsi"/>
          <w:sz w:val="20"/>
          <w:szCs w:val="20"/>
        </w:rPr>
        <w:t xml:space="preserve">, 12 July 2017, </w:t>
      </w:r>
      <w:hyperlink r:id="rId14" w:history="1">
        <w:r w:rsidRPr="001A6512">
          <w:rPr>
            <w:rStyle w:val="Hyperlink"/>
            <w:rFonts w:ascii="Proxima Nova Rg" w:hAnsi="Proxima Nova Rg" w:cstheme="minorHAnsi"/>
            <w:sz w:val="20"/>
            <w:szCs w:val="20"/>
          </w:rPr>
          <w:t>http://wjhl.com/2017/07/10/children-with-disabilities-paddled-at-a-higher-rate-at-27-area-schools/</w:t>
        </w:r>
      </w:hyperlink>
      <w:r w:rsidRPr="001A6512">
        <w:rPr>
          <w:rFonts w:ascii="Proxima Nova Rg" w:hAnsi="Proxima Nova Rg" w:cstheme="minorHAnsi"/>
          <w:sz w:val="20"/>
          <w:szCs w:val="20"/>
        </w:rPr>
        <w:t xml:space="preserve">) </w:t>
      </w:r>
    </w:p>
    <w:p w14:paraId="52BD756E" w14:textId="77777777" w:rsidR="00DF2335" w:rsidRPr="001A6512" w:rsidRDefault="00DF2335" w:rsidP="00DF2335">
      <w:pPr>
        <w:autoSpaceDE w:val="0"/>
        <w:autoSpaceDN w:val="0"/>
        <w:adjustRightInd w:val="0"/>
        <w:spacing w:after="60"/>
        <w:rPr>
          <w:rFonts w:ascii="Proxima Nova Rg" w:eastAsia="Calibri" w:hAnsi="Proxima Nova Rg" w:cstheme="minorHAnsi"/>
          <w:color w:val="000000"/>
          <w:sz w:val="22"/>
          <w:szCs w:val="22"/>
          <w:lang w:val="en-US" w:eastAsia="en-GB"/>
        </w:rPr>
      </w:pPr>
      <w:r w:rsidRPr="001A6512">
        <w:rPr>
          <w:rFonts w:ascii="Proxima Nova Rg" w:eastAsia="Calibri" w:hAnsi="Proxima Nova Rg" w:cstheme="minorHAnsi"/>
          <w:color w:val="000000"/>
          <w:sz w:val="22"/>
          <w:szCs w:val="22"/>
          <w:lang w:val="en-US" w:eastAsia="en-GB"/>
        </w:rPr>
        <w:t>Using U.S. Department of Education data from 2011-2012, The Washington Post reported that while 19 states across America still permit school corporal punishment, four southern states account for nearly 60% of students “paddled” in public schools: Mississippi (18.73%), Texas (17.13%), Alabama (16.34%) and Georgia (7.36%). It also found that on average, a child is hit in a U.S. public school once every 30 seconds, and that African American students constitute about 16% of all public school students but 35% of those who receive corporal punishment.</w:t>
      </w:r>
    </w:p>
    <w:p w14:paraId="494EE303" w14:textId="77777777" w:rsidR="00DF2335" w:rsidRPr="001A6512" w:rsidRDefault="00DF2335" w:rsidP="00DF2335">
      <w:pPr>
        <w:autoSpaceDE w:val="0"/>
        <w:autoSpaceDN w:val="0"/>
        <w:adjustRightInd w:val="0"/>
        <w:spacing w:after="240"/>
        <w:jc w:val="right"/>
        <w:rPr>
          <w:rFonts w:ascii="Proxima Nova Rg" w:eastAsia="Calibri" w:hAnsi="Proxima Nova Rg" w:cstheme="minorHAnsi"/>
          <w:color w:val="000000" w:themeColor="text1"/>
          <w:sz w:val="20"/>
          <w:szCs w:val="20"/>
          <w:lang w:val="en-US" w:eastAsia="en-GB"/>
        </w:rPr>
      </w:pPr>
      <w:r w:rsidRPr="001A6512">
        <w:rPr>
          <w:rFonts w:ascii="Proxima Nova Rg" w:eastAsia="Calibri" w:hAnsi="Proxima Nova Rg" w:cstheme="minorHAnsi"/>
          <w:color w:val="000000" w:themeColor="text1"/>
          <w:sz w:val="20"/>
          <w:szCs w:val="20"/>
          <w:lang w:val="en-US" w:eastAsia="en-GB"/>
        </w:rPr>
        <w:t xml:space="preserve">(Reported in “In this part of the United States, principals still legally hit students”, </w:t>
      </w:r>
      <w:r w:rsidRPr="001A6512">
        <w:rPr>
          <w:rFonts w:ascii="Proxima Nova Rg" w:eastAsia="Calibri" w:hAnsi="Proxima Nova Rg" w:cstheme="minorHAnsi"/>
          <w:i/>
          <w:iCs/>
          <w:color w:val="000000" w:themeColor="text1"/>
          <w:sz w:val="20"/>
          <w:szCs w:val="20"/>
          <w:lang w:val="en-US" w:eastAsia="en-GB"/>
        </w:rPr>
        <w:t>The Washington Post</w:t>
      </w:r>
      <w:r w:rsidRPr="001A6512">
        <w:rPr>
          <w:rFonts w:ascii="Proxima Nova Rg" w:eastAsia="Calibri" w:hAnsi="Proxima Nova Rg" w:cstheme="minorHAnsi"/>
          <w:color w:val="000000" w:themeColor="text1"/>
          <w:sz w:val="20"/>
          <w:szCs w:val="20"/>
          <w:lang w:val="en-US" w:eastAsia="en-GB"/>
        </w:rPr>
        <w:t xml:space="preserve">, 19 October 2015, </w:t>
      </w:r>
      <w:hyperlink r:id="rId15" w:history="1">
        <w:r w:rsidRPr="001A6512">
          <w:rPr>
            <w:rStyle w:val="Hyperlink"/>
            <w:rFonts w:ascii="Proxima Nova Rg" w:eastAsia="Calibri" w:hAnsi="Proxima Nova Rg" w:cstheme="minorHAnsi"/>
            <w:color w:val="auto"/>
            <w:sz w:val="20"/>
            <w:szCs w:val="20"/>
            <w:u w:val="none"/>
            <w:lang w:val="en-US" w:eastAsia="en-GB"/>
          </w:rPr>
          <w:t>www.washingtonpost.com/news/wonkblog/wp/2015/10/19/in-this-part-of-the-united-states-principals-still-legally-hit-students/</w:t>
        </w:r>
      </w:hyperlink>
      <w:r w:rsidRPr="001A6512">
        <w:rPr>
          <w:rFonts w:ascii="Proxima Nova Rg" w:eastAsia="Calibri" w:hAnsi="Proxima Nova Rg" w:cstheme="minorHAnsi"/>
          <w:color w:val="000000" w:themeColor="text1"/>
          <w:sz w:val="20"/>
          <w:szCs w:val="20"/>
          <w:lang w:val="en-US" w:eastAsia="en-GB"/>
        </w:rPr>
        <w:t>)</w:t>
      </w:r>
    </w:p>
    <w:p w14:paraId="7267D310" w14:textId="77777777" w:rsidR="00DF2335" w:rsidRPr="001A6512" w:rsidRDefault="00DF2335" w:rsidP="00DF2335">
      <w:pPr>
        <w:autoSpaceDE w:val="0"/>
        <w:autoSpaceDN w:val="0"/>
        <w:adjustRightInd w:val="0"/>
        <w:spacing w:after="60"/>
        <w:rPr>
          <w:rFonts w:ascii="Proxima Nova Rg" w:eastAsia="Calibri" w:hAnsi="Proxima Nova Rg" w:cstheme="minorHAnsi"/>
          <w:color w:val="000000"/>
          <w:sz w:val="22"/>
          <w:szCs w:val="22"/>
          <w:lang w:val="en-US" w:eastAsia="en-GB"/>
        </w:rPr>
      </w:pPr>
      <w:r w:rsidRPr="001A6512">
        <w:rPr>
          <w:rFonts w:ascii="Proxima Nova Rg" w:eastAsia="Calibri" w:hAnsi="Proxima Nova Rg" w:cstheme="minorHAnsi"/>
          <w:color w:val="000000"/>
          <w:sz w:val="22"/>
          <w:szCs w:val="22"/>
          <w:lang w:val="en-US" w:eastAsia="en-GB"/>
        </w:rPr>
        <w:t xml:space="preserve">Corporal punishment is on the decline in Kentucky schools, according to data from the Kentucky Youth Advocates “Kids Count” data </w:t>
      </w:r>
      <w:proofErr w:type="spellStart"/>
      <w:r w:rsidRPr="001A6512">
        <w:rPr>
          <w:rFonts w:ascii="Proxima Nova Rg" w:eastAsia="Calibri" w:hAnsi="Proxima Nova Rg" w:cstheme="minorHAnsi"/>
          <w:color w:val="000000"/>
          <w:sz w:val="22"/>
          <w:szCs w:val="22"/>
          <w:lang w:val="en-US" w:eastAsia="en-GB"/>
        </w:rPr>
        <w:t>centre</w:t>
      </w:r>
      <w:proofErr w:type="spellEnd"/>
      <w:r w:rsidRPr="001A6512">
        <w:rPr>
          <w:rFonts w:ascii="Proxima Nova Rg" w:eastAsia="Calibri" w:hAnsi="Proxima Nova Rg" w:cstheme="minorHAnsi"/>
          <w:color w:val="000000"/>
          <w:sz w:val="22"/>
          <w:szCs w:val="22"/>
          <w:lang w:val="en-US" w:eastAsia="en-GB"/>
        </w:rPr>
        <w:t>: incidents of “paddling” have fallen by almost half in five years, from 1,569 incidents in 2009 to 823 in 2014.</w:t>
      </w:r>
    </w:p>
    <w:p w14:paraId="1418F903" w14:textId="77777777" w:rsidR="00DF2335" w:rsidRPr="001A6512" w:rsidRDefault="00DF2335" w:rsidP="00DF2335">
      <w:pPr>
        <w:autoSpaceDE w:val="0"/>
        <w:autoSpaceDN w:val="0"/>
        <w:adjustRightInd w:val="0"/>
        <w:spacing w:after="240"/>
        <w:jc w:val="right"/>
        <w:rPr>
          <w:rFonts w:ascii="Proxima Nova Rg" w:eastAsia="Calibri" w:hAnsi="Proxima Nova Rg" w:cstheme="minorHAnsi"/>
          <w:lang w:val="en-US" w:eastAsia="en-GB"/>
        </w:rPr>
      </w:pPr>
      <w:r w:rsidRPr="001A6512">
        <w:rPr>
          <w:rFonts w:ascii="Proxima Nova Rg" w:eastAsia="Calibri" w:hAnsi="Proxima Nova Rg" w:cstheme="minorHAnsi"/>
          <w:color w:val="000000"/>
          <w:lang w:val="en-US" w:eastAsia="en-GB"/>
        </w:rPr>
        <w:t>(</w:t>
      </w:r>
      <w:r w:rsidRPr="001A6512">
        <w:rPr>
          <w:rFonts w:ascii="Proxima Nova Rg" w:eastAsia="Calibri" w:hAnsi="Proxima Nova Rg" w:cstheme="minorHAnsi"/>
          <w:color w:val="000000"/>
          <w:sz w:val="20"/>
          <w:szCs w:val="20"/>
          <w:lang w:val="en-US" w:eastAsia="en-GB"/>
        </w:rPr>
        <w:t xml:space="preserve">Reported in "Corporal punishment's decline shows changing culture in schools", </w:t>
      </w:r>
      <w:r w:rsidRPr="001A6512">
        <w:rPr>
          <w:rFonts w:ascii="Proxima Nova Rg" w:eastAsia="Calibri" w:hAnsi="Proxima Nova Rg" w:cstheme="minorHAnsi"/>
          <w:i/>
          <w:iCs/>
          <w:color w:val="000000"/>
          <w:sz w:val="20"/>
          <w:szCs w:val="20"/>
          <w:lang w:val="en-US" w:eastAsia="en-GB"/>
        </w:rPr>
        <w:t>Bowling Green Daily News</w:t>
      </w:r>
      <w:r w:rsidRPr="001A6512">
        <w:rPr>
          <w:rFonts w:ascii="Proxima Nova Rg" w:eastAsia="Calibri" w:hAnsi="Proxima Nova Rg" w:cstheme="minorHAnsi"/>
          <w:color w:val="000000"/>
          <w:sz w:val="20"/>
          <w:szCs w:val="20"/>
          <w:lang w:val="en-US" w:eastAsia="en-GB"/>
        </w:rPr>
        <w:t xml:space="preserve">, 24 September 2015, </w:t>
      </w:r>
      <w:r w:rsidRPr="001A6512">
        <w:rPr>
          <w:rFonts w:ascii="Proxima Nova Rg" w:eastAsia="Calibri" w:hAnsi="Proxima Nova Rg" w:cstheme="minorHAnsi"/>
          <w:sz w:val="20"/>
          <w:szCs w:val="20"/>
          <w:lang w:val="en-US" w:eastAsia="en-GB"/>
        </w:rPr>
        <w:t>www.bgdailynews.com/news/corporal-punishment-s-decline-shows-changing-culture-in-schools/article_5213995d-58ff-5e00-be4f-77dc0d810639.html</w:t>
      </w:r>
      <w:r w:rsidRPr="001A6512">
        <w:rPr>
          <w:rFonts w:ascii="Proxima Nova Rg" w:eastAsia="Calibri" w:hAnsi="Proxima Nova Rg" w:cstheme="minorHAnsi"/>
          <w:color w:val="000000"/>
          <w:lang w:val="en-US" w:eastAsia="en-GB"/>
        </w:rPr>
        <w:t>)</w:t>
      </w:r>
    </w:p>
    <w:p w14:paraId="1D15A6A8"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In a poll of a nationally representative sample of more than 4,000 adults in the USA, 68% agreed and 23% disagreed that “corporal punishment should be allowed at home, as long as it isn’t excessive”. More than a third (35%) agreed that “corporal punishment should be allowed at school, as long as it isn’t excessive”; 56% disagreed. Three-quarters said they had been physically punished as a child and 39% that they had inflicted corporal punishment on a child.</w:t>
      </w:r>
    </w:p>
    <w:p w14:paraId="62A74835" w14:textId="77777777" w:rsidR="00DF2335" w:rsidRPr="001A6512" w:rsidRDefault="00DF2335" w:rsidP="00DF2335">
      <w:pPr>
        <w:autoSpaceDE w:val="0"/>
        <w:autoSpaceDN w:val="0"/>
        <w:adjustRightInd w:val="0"/>
        <w:spacing w:after="240"/>
        <w:jc w:val="right"/>
        <w:rPr>
          <w:rFonts w:ascii="Proxima Nova Rg" w:eastAsia="Calibri" w:hAnsi="Proxima Nova Rg" w:cstheme="minorHAnsi"/>
          <w:sz w:val="20"/>
          <w:szCs w:val="20"/>
          <w:lang w:val="en-US" w:eastAsia="en-GB"/>
        </w:rPr>
      </w:pPr>
      <w:r w:rsidRPr="001A6512">
        <w:rPr>
          <w:rFonts w:ascii="Proxima Nova Rg" w:eastAsia="Calibri" w:hAnsi="Proxima Nova Rg" w:cstheme="minorHAnsi"/>
          <w:sz w:val="20"/>
          <w:szCs w:val="20"/>
          <w:lang w:val="en-US" w:eastAsia="en-GB"/>
        </w:rPr>
        <w:t xml:space="preserve">(Ipsos (2014), </w:t>
      </w:r>
      <w:r w:rsidRPr="001A6512">
        <w:rPr>
          <w:rFonts w:ascii="Proxima Nova Rg" w:eastAsia="Calibri" w:hAnsi="Proxima Nova Rg" w:cstheme="minorHAnsi"/>
          <w:i/>
          <w:iCs/>
          <w:sz w:val="20"/>
          <w:szCs w:val="20"/>
          <w:lang w:val="en-US" w:eastAsia="en-GB"/>
        </w:rPr>
        <w:t>Ipsos Poll Conducted for Reuters: Corporal Punishment Topline 10.06.2014</w:t>
      </w:r>
      <w:r w:rsidRPr="001A6512">
        <w:rPr>
          <w:rFonts w:ascii="Proxima Nova Rg" w:eastAsia="Calibri" w:hAnsi="Proxima Nova Rg" w:cstheme="minorHAnsi"/>
          <w:sz w:val="20"/>
          <w:szCs w:val="20"/>
          <w:lang w:val="en-US" w:eastAsia="en-GB"/>
        </w:rPr>
        <w:t>, Ipsos)</w:t>
      </w:r>
    </w:p>
    <w:p w14:paraId="4689F68A"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 xml:space="preserve">A study that recorded audio of 33 mothers interacting with their 2-5 year old children found that corporal punishment was frequently used and the rate far exceeded previous findings: e.g. the median rate of spanking in the sample was 18 times per week. In 73% of cases, children repeated the </w:t>
      </w:r>
      <w:proofErr w:type="spellStart"/>
      <w:r w:rsidRPr="001A6512">
        <w:rPr>
          <w:rFonts w:ascii="Proxima Nova Rg" w:eastAsia="Calibri" w:hAnsi="Proxima Nova Rg" w:cstheme="minorHAnsi"/>
          <w:sz w:val="22"/>
          <w:szCs w:val="22"/>
          <w:lang w:val="en-US" w:eastAsia="en-GB"/>
        </w:rPr>
        <w:t>behaviours</w:t>
      </w:r>
      <w:proofErr w:type="spellEnd"/>
      <w:r w:rsidRPr="001A6512">
        <w:rPr>
          <w:rFonts w:ascii="Proxima Nova Rg" w:eastAsia="Calibri" w:hAnsi="Proxima Nova Rg" w:cstheme="minorHAnsi"/>
          <w:sz w:val="22"/>
          <w:szCs w:val="22"/>
          <w:lang w:val="en-US" w:eastAsia="en-GB"/>
        </w:rPr>
        <w:t xml:space="preserve"> for which they had been punished within 10 minutes of being hit. The recordings revealed </w:t>
      </w:r>
      <w:r w:rsidRPr="001A6512">
        <w:rPr>
          <w:rFonts w:ascii="Proxima Nova Rg" w:eastAsia="Calibri" w:hAnsi="Proxima Nova Rg" w:cstheme="minorHAnsi"/>
          <w:sz w:val="22"/>
          <w:szCs w:val="22"/>
          <w:lang w:val="en-US" w:eastAsia="en-GB"/>
        </w:rPr>
        <w:lastRenderedPageBreak/>
        <w:t>that corporal punishment was frequently not used in ways that its advocates recommend (as a last resort, not in anger, selectively and infrequently).</w:t>
      </w:r>
    </w:p>
    <w:p w14:paraId="35C3EB71" w14:textId="77777777" w:rsidR="00DF2335" w:rsidRPr="001A6512" w:rsidRDefault="00DF2335" w:rsidP="00DF2335">
      <w:pPr>
        <w:autoSpaceDE w:val="0"/>
        <w:autoSpaceDN w:val="0"/>
        <w:adjustRightInd w:val="0"/>
        <w:spacing w:after="240"/>
        <w:jc w:val="right"/>
        <w:rPr>
          <w:rFonts w:ascii="Proxima Nova Rg" w:eastAsia="Calibri" w:hAnsi="Proxima Nova Rg" w:cstheme="minorHAnsi"/>
          <w:sz w:val="20"/>
          <w:szCs w:val="20"/>
          <w:lang w:val="en-US" w:eastAsia="en-GB"/>
        </w:rPr>
      </w:pPr>
      <w:r w:rsidRPr="001A6512">
        <w:rPr>
          <w:rFonts w:ascii="Proxima Nova Rg" w:eastAsia="Calibri" w:hAnsi="Proxima Nova Rg" w:cstheme="minorHAnsi"/>
          <w:sz w:val="20"/>
          <w:szCs w:val="20"/>
          <w:lang w:val="en-US" w:eastAsia="en-GB"/>
        </w:rPr>
        <w:t xml:space="preserve">(Holden, G. W. et al (2014), “Eavesdropping on the Family: A Pilot Investigation of Corporal Punishment in the Home”, </w:t>
      </w:r>
      <w:r w:rsidRPr="001A6512">
        <w:rPr>
          <w:rFonts w:ascii="Proxima Nova Rg" w:eastAsia="Calibri" w:hAnsi="Proxima Nova Rg" w:cstheme="minorHAnsi"/>
          <w:i/>
          <w:iCs/>
          <w:sz w:val="20"/>
          <w:szCs w:val="20"/>
          <w:lang w:val="en-US" w:eastAsia="en-GB"/>
        </w:rPr>
        <w:t xml:space="preserve">Journal of Family Psychology, </w:t>
      </w:r>
      <w:r w:rsidRPr="001A6512">
        <w:rPr>
          <w:rFonts w:ascii="Proxima Nova Rg" w:eastAsia="Calibri" w:hAnsi="Proxima Nova Rg" w:cstheme="minorHAnsi"/>
          <w:sz w:val="20"/>
          <w:szCs w:val="20"/>
          <w:lang w:val="en-US" w:eastAsia="en-GB"/>
        </w:rPr>
        <w:t>advance online publication, 14 April 2014)</w:t>
      </w:r>
    </w:p>
    <w:p w14:paraId="382C29B0"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In a survey of 2,286 adults carried out in 2013, 81% said it was sometimes appropriate for parents to “spank” their children and 19% said it was never appropriate. This represented a slight decline in approval of spanking compared to a similar poll in 1995, when 87% of respondents said it was sometimes appropriate. Two thirds (67%) of parents surveyed said they had spanked their child, compared to 80% in 1995. Almost nine in ten respondents (86%) said they were spanked as a child, the same as in 1995. Nearly three quarters (75%) of those who were spanked as children had spanked their own children, compared to 25% of those who were not spanked as a child.</w:t>
      </w:r>
    </w:p>
    <w:p w14:paraId="11482466" w14:textId="77777777" w:rsidR="00DF2335" w:rsidRPr="001A6512" w:rsidRDefault="00DF2335" w:rsidP="00DF2335">
      <w:pPr>
        <w:autoSpaceDE w:val="0"/>
        <w:autoSpaceDN w:val="0"/>
        <w:adjustRightInd w:val="0"/>
        <w:spacing w:after="240"/>
        <w:jc w:val="right"/>
        <w:rPr>
          <w:rFonts w:ascii="Proxima Nova Rg" w:hAnsi="Proxima Nova Rg" w:cstheme="minorHAnsi"/>
          <w:sz w:val="20"/>
          <w:szCs w:val="20"/>
        </w:rPr>
      </w:pPr>
      <w:r w:rsidRPr="001A6512">
        <w:rPr>
          <w:rFonts w:ascii="Proxima Nova Rg" w:eastAsia="Calibri" w:hAnsi="Proxima Nova Rg" w:cstheme="minorHAnsi"/>
          <w:sz w:val="20"/>
          <w:szCs w:val="20"/>
          <w:lang w:val="en-US" w:eastAsia="en-GB"/>
        </w:rPr>
        <w:t xml:space="preserve">(Reported by </w:t>
      </w:r>
      <w:r w:rsidRPr="001A6512">
        <w:rPr>
          <w:rFonts w:ascii="Proxima Nova Rg" w:eastAsia="Calibri" w:hAnsi="Proxima Nova Rg" w:cstheme="minorHAnsi"/>
          <w:i/>
          <w:iCs/>
          <w:sz w:val="20"/>
          <w:szCs w:val="20"/>
          <w:lang w:val="en-US" w:eastAsia="en-GB"/>
        </w:rPr>
        <w:t xml:space="preserve">Harris Interactive, </w:t>
      </w:r>
      <w:r w:rsidRPr="001A6512">
        <w:rPr>
          <w:rFonts w:ascii="Proxima Nova Rg" w:eastAsia="Calibri" w:hAnsi="Proxima Nova Rg" w:cstheme="minorHAnsi"/>
          <w:sz w:val="20"/>
          <w:szCs w:val="20"/>
          <w:lang w:val="en-US" w:eastAsia="en-GB"/>
        </w:rPr>
        <w:t>26 September 2013)</w:t>
      </w:r>
    </w:p>
    <w:p w14:paraId="17A92045"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An analysis of data on corporal punishment from the Office of Civil Rights, relating to the 2009-2010 school year, revealed that on average, 838 children experience corporal punishment in public schools every day, the equivalent of one every 30 seconds. Black children were nearly two-and-a-half times more likely to experience corporal punishment than White children, and nearly eight times more likely than Hispanic children.</w:t>
      </w:r>
    </w:p>
    <w:p w14:paraId="4E47A7EB" w14:textId="77777777" w:rsidR="00DF2335" w:rsidRPr="001A6512" w:rsidRDefault="00DF2335" w:rsidP="00DF2335">
      <w:pPr>
        <w:autoSpaceDE w:val="0"/>
        <w:autoSpaceDN w:val="0"/>
        <w:adjustRightInd w:val="0"/>
        <w:spacing w:after="240"/>
        <w:jc w:val="right"/>
        <w:rPr>
          <w:rFonts w:ascii="Proxima Nova Rg" w:eastAsia="Calibri" w:hAnsi="Proxima Nova Rg" w:cstheme="minorHAnsi"/>
          <w:sz w:val="20"/>
          <w:szCs w:val="20"/>
          <w:lang w:val="en-US" w:eastAsia="en-GB"/>
        </w:rPr>
      </w:pPr>
      <w:r w:rsidRPr="001A6512">
        <w:rPr>
          <w:rFonts w:ascii="Proxima Nova Rg" w:eastAsia="Calibri" w:hAnsi="Proxima Nova Rg" w:cstheme="minorHAnsi"/>
          <w:sz w:val="20"/>
          <w:szCs w:val="20"/>
          <w:lang w:val="en-US" w:eastAsia="en-GB"/>
        </w:rPr>
        <w:t xml:space="preserve">(Children’s Defense Fund (2014), </w:t>
      </w:r>
      <w:r w:rsidRPr="001A6512">
        <w:rPr>
          <w:rFonts w:ascii="Proxima Nova Rg" w:eastAsia="Calibri" w:hAnsi="Proxima Nova Rg" w:cstheme="minorHAnsi"/>
          <w:i/>
          <w:iCs/>
          <w:sz w:val="20"/>
          <w:szCs w:val="20"/>
          <w:lang w:val="en-US" w:eastAsia="en-GB"/>
        </w:rPr>
        <w:t xml:space="preserve">The State of America’s Children 2014, </w:t>
      </w:r>
      <w:r w:rsidRPr="001A6512">
        <w:rPr>
          <w:rFonts w:ascii="Proxima Nova Rg" w:eastAsia="Calibri" w:hAnsi="Proxima Nova Rg" w:cstheme="minorHAnsi"/>
          <w:sz w:val="20"/>
          <w:szCs w:val="20"/>
          <w:lang w:val="en-US" w:eastAsia="en-GB"/>
        </w:rPr>
        <w:t>Washington DC: Children’s Defense Fund)</w:t>
      </w:r>
    </w:p>
    <w:p w14:paraId="2E01CCB2"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According to statistics from the Florida Department of Education, just under 3,000 children in Florida experienced corporal punishment at school in 2011-2012.</w:t>
      </w:r>
    </w:p>
    <w:p w14:paraId="161698D7" w14:textId="77777777" w:rsidR="00DF2335" w:rsidRPr="001A6512" w:rsidRDefault="00DF2335" w:rsidP="00DF2335">
      <w:pPr>
        <w:autoSpaceDE w:val="0"/>
        <w:autoSpaceDN w:val="0"/>
        <w:adjustRightInd w:val="0"/>
        <w:spacing w:after="240"/>
        <w:jc w:val="right"/>
        <w:rPr>
          <w:rFonts w:ascii="Proxima Nova Rg" w:hAnsi="Proxima Nova Rg" w:cstheme="minorHAnsi"/>
          <w:sz w:val="20"/>
          <w:szCs w:val="20"/>
        </w:rPr>
      </w:pPr>
      <w:r w:rsidRPr="001A6512">
        <w:rPr>
          <w:rFonts w:ascii="Proxima Nova Rg" w:eastAsia="Calibri" w:hAnsi="Proxima Nova Rg" w:cstheme="minorHAnsi"/>
          <w:sz w:val="20"/>
          <w:szCs w:val="20"/>
          <w:lang w:val="en-US" w:eastAsia="en-GB"/>
        </w:rPr>
        <w:t xml:space="preserve">(Reported in </w:t>
      </w:r>
      <w:proofErr w:type="spellStart"/>
      <w:r w:rsidRPr="001A6512">
        <w:rPr>
          <w:rFonts w:ascii="Proxima Nova Rg" w:eastAsia="Calibri" w:hAnsi="Proxima Nova Rg" w:cstheme="minorHAnsi"/>
          <w:i/>
          <w:iCs/>
          <w:sz w:val="20"/>
          <w:szCs w:val="20"/>
          <w:lang w:val="en-US" w:eastAsia="en-GB"/>
        </w:rPr>
        <w:t>Penascola</w:t>
      </w:r>
      <w:proofErr w:type="spellEnd"/>
      <w:r w:rsidRPr="001A6512">
        <w:rPr>
          <w:rFonts w:ascii="Proxima Nova Rg" w:eastAsia="Calibri" w:hAnsi="Proxima Nova Rg" w:cstheme="minorHAnsi"/>
          <w:i/>
          <w:iCs/>
          <w:sz w:val="20"/>
          <w:szCs w:val="20"/>
          <w:lang w:val="en-US" w:eastAsia="en-GB"/>
        </w:rPr>
        <w:t xml:space="preserve"> News Journal, </w:t>
      </w:r>
      <w:r w:rsidRPr="001A6512">
        <w:rPr>
          <w:rFonts w:ascii="Proxima Nova Rg" w:eastAsia="Calibri" w:hAnsi="Proxima Nova Rg" w:cstheme="minorHAnsi"/>
          <w:sz w:val="20"/>
          <w:szCs w:val="20"/>
          <w:lang w:val="en-US" w:eastAsia="en-GB"/>
        </w:rPr>
        <w:t>5 December 2013)</w:t>
      </w:r>
    </w:p>
    <w:p w14:paraId="7BF23137"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An open records request found that students in schools in Mississippi were physically punished, typically with a wooden paddle, 39,000 times during the 2011-2012 school year, according to reports by school districts. Physical punishment was inflicted on students in 99 of the state’s 151 school districts.</w:t>
      </w:r>
    </w:p>
    <w:p w14:paraId="15570544" w14:textId="77777777" w:rsidR="00DF2335" w:rsidRPr="001A6512" w:rsidRDefault="00DF2335" w:rsidP="00DF2335">
      <w:pPr>
        <w:autoSpaceDE w:val="0"/>
        <w:autoSpaceDN w:val="0"/>
        <w:adjustRightInd w:val="0"/>
        <w:spacing w:after="240"/>
        <w:jc w:val="right"/>
        <w:rPr>
          <w:rFonts w:ascii="Proxima Nova Rg" w:eastAsia="Calibri" w:hAnsi="Proxima Nova Rg" w:cstheme="minorHAnsi"/>
          <w:sz w:val="20"/>
          <w:szCs w:val="20"/>
          <w:lang w:val="en-US" w:eastAsia="en-GB"/>
        </w:rPr>
      </w:pPr>
      <w:r w:rsidRPr="001A6512">
        <w:rPr>
          <w:rFonts w:ascii="Proxima Nova Rg" w:eastAsia="Calibri" w:hAnsi="Proxima Nova Rg" w:cstheme="minorHAnsi"/>
          <w:sz w:val="20"/>
          <w:szCs w:val="20"/>
          <w:lang w:val="en-US" w:eastAsia="en-GB"/>
        </w:rPr>
        <w:t xml:space="preserve">(Reported in </w:t>
      </w:r>
      <w:r w:rsidRPr="001A6512">
        <w:rPr>
          <w:rFonts w:ascii="Proxima Nova Rg" w:eastAsia="Calibri" w:hAnsi="Proxima Nova Rg" w:cstheme="minorHAnsi"/>
          <w:i/>
          <w:iCs/>
          <w:sz w:val="20"/>
          <w:szCs w:val="20"/>
          <w:lang w:val="en-US" w:eastAsia="en-GB"/>
        </w:rPr>
        <w:t>Clarion Ledger</w:t>
      </w:r>
      <w:r w:rsidRPr="001A6512">
        <w:rPr>
          <w:rFonts w:ascii="Proxima Nova Rg" w:eastAsia="Calibri" w:hAnsi="Proxima Nova Rg" w:cstheme="minorHAnsi"/>
          <w:sz w:val="20"/>
          <w:szCs w:val="20"/>
          <w:lang w:val="en-US" w:eastAsia="en-GB"/>
        </w:rPr>
        <w:t>, 12 April 2013)</w:t>
      </w:r>
    </w:p>
    <w:p w14:paraId="4671C5F6"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A 2013 analysis of the General Social Survey 2010 by the Child Trends Data Bank found that female college graduates were less likely than male college graduates to think “spanking” is sometimes necessary – 56% of females compared to 71% of males. The same was true of people educated to high school level – 69% of females thought spanking is sometimes necessary compared to 80% of males. Of people with less than a high school education, 67% of females thought spanking is sometimes necessary, compared to 63% of males.</w:t>
      </w:r>
    </w:p>
    <w:p w14:paraId="15C45A6B" w14:textId="77777777" w:rsidR="00DF2335" w:rsidRPr="001A6512" w:rsidRDefault="00DF2335" w:rsidP="00DF2335">
      <w:pPr>
        <w:autoSpaceDE w:val="0"/>
        <w:autoSpaceDN w:val="0"/>
        <w:adjustRightInd w:val="0"/>
        <w:spacing w:after="240"/>
        <w:jc w:val="right"/>
        <w:rPr>
          <w:rFonts w:ascii="Proxima Nova Rg" w:hAnsi="Proxima Nova Rg" w:cstheme="minorHAnsi"/>
          <w:sz w:val="20"/>
          <w:szCs w:val="20"/>
        </w:rPr>
      </w:pPr>
      <w:r w:rsidRPr="001A6512">
        <w:rPr>
          <w:rFonts w:ascii="Proxima Nova Rg" w:eastAsia="Calibri" w:hAnsi="Proxima Nova Rg" w:cstheme="minorHAnsi"/>
          <w:sz w:val="20"/>
          <w:szCs w:val="20"/>
          <w:lang w:val="en-US" w:eastAsia="en-GB"/>
        </w:rPr>
        <w:t xml:space="preserve">(Reported in </w:t>
      </w:r>
      <w:proofErr w:type="spellStart"/>
      <w:r w:rsidRPr="001A6512">
        <w:rPr>
          <w:rFonts w:ascii="Proxima Nova Rg" w:eastAsia="Calibri" w:hAnsi="Proxima Nova Rg" w:cstheme="minorHAnsi"/>
          <w:i/>
          <w:iCs/>
          <w:sz w:val="20"/>
          <w:szCs w:val="20"/>
          <w:lang w:val="en-US" w:eastAsia="en-GB"/>
        </w:rPr>
        <w:t>InForum</w:t>
      </w:r>
      <w:proofErr w:type="spellEnd"/>
      <w:r w:rsidRPr="001A6512">
        <w:rPr>
          <w:rFonts w:ascii="Proxima Nova Rg" w:eastAsia="Calibri" w:hAnsi="Proxima Nova Rg" w:cstheme="minorHAnsi"/>
          <w:i/>
          <w:iCs/>
          <w:sz w:val="20"/>
          <w:szCs w:val="20"/>
          <w:lang w:val="en-US" w:eastAsia="en-GB"/>
        </w:rPr>
        <w:t xml:space="preserve">, </w:t>
      </w:r>
      <w:r w:rsidRPr="001A6512">
        <w:rPr>
          <w:rFonts w:ascii="Proxima Nova Rg" w:eastAsia="Calibri" w:hAnsi="Proxima Nova Rg" w:cstheme="minorHAnsi"/>
          <w:sz w:val="20"/>
          <w:szCs w:val="20"/>
          <w:lang w:val="en-US" w:eastAsia="en-GB"/>
        </w:rPr>
        <w:t>13 January 2013)</w:t>
      </w:r>
    </w:p>
    <w:p w14:paraId="28CD6B80"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Data from the Georgia Department of Education, gained by a 2013 open records request, revealed that in the 2011-2012 school year at least 20,011 cases of school corporal punishment were inflicted on at least 11,554 students. Of these, 1,625 (14%) had a disability and 9,791 (85%) did not have a disability; in 1% of cases, whether the student had a disability was not recorded.</w:t>
      </w:r>
    </w:p>
    <w:p w14:paraId="6BA1E2EA" w14:textId="77777777" w:rsidR="00DF2335" w:rsidRPr="001A6512" w:rsidRDefault="00DF2335" w:rsidP="00DF2335">
      <w:pPr>
        <w:autoSpaceDE w:val="0"/>
        <w:autoSpaceDN w:val="0"/>
        <w:adjustRightInd w:val="0"/>
        <w:spacing w:after="240"/>
        <w:jc w:val="right"/>
        <w:rPr>
          <w:rFonts w:ascii="Proxima Nova Rg" w:eastAsia="Calibri" w:hAnsi="Proxima Nova Rg" w:cstheme="minorHAnsi"/>
          <w:iCs/>
          <w:sz w:val="20"/>
          <w:szCs w:val="20"/>
          <w:lang w:val="en-US" w:eastAsia="en-GB"/>
        </w:rPr>
      </w:pPr>
      <w:r w:rsidRPr="001A6512">
        <w:rPr>
          <w:rFonts w:ascii="Proxima Nova Rg" w:eastAsia="Calibri" w:hAnsi="Proxima Nova Rg" w:cstheme="minorHAnsi"/>
          <w:sz w:val="20"/>
          <w:szCs w:val="20"/>
          <w:lang w:val="en-US" w:eastAsia="en-GB"/>
        </w:rPr>
        <w:t xml:space="preserve">(Georgia Department of Education (2012), </w:t>
      </w:r>
      <w:r w:rsidRPr="001A6512">
        <w:rPr>
          <w:rFonts w:ascii="Proxima Nova Rg" w:eastAsia="Calibri" w:hAnsi="Proxima Nova Rg" w:cstheme="minorHAnsi"/>
          <w:i/>
          <w:iCs/>
          <w:sz w:val="20"/>
          <w:szCs w:val="20"/>
          <w:lang w:val="en-US" w:eastAsia="en-GB"/>
        </w:rPr>
        <w:t>Breakouts of Student/Discipline Incident Information, System Level, 2011-12 Student Record Data Collection System (SR 2012)</w:t>
      </w:r>
      <w:r w:rsidRPr="001A6512">
        <w:rPr>
          <w:rFonts w:ascii="Proxima Nova Rg" w:eastAsia="Calibri" w:hAnsi="Proxima Nova Rg" w:cstheme="minorHAnsi"/>
          <w:iCs/>
          <w:sz w:val="20"/>
          <w:szCs w:val="20"/>
          <w:lang w:val="en-US" w:eastAsia="en-GB"/>
        </w:rPr>
        <w:t>)</w:t>
      </w:r>
    </w:p>
    <w:p w14:paraId="3C8B2DE8"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 xml:space="preserve">A 2012 investigation by the </w:t>
      </w:r>
      <w:r w:rsidRPr="001A6512">
        <w:rPr>
          <w:rFonts w:ascii="Proxima Nova Rg" w:eastAsia="Calibri" w:hAnsi="Proxima Nova Rg" w:cstheme="minorHAnsi"/>
          <w:i/>
          <w:iCs/>
          <w:sz w:val="22"/>
          <w:szCs w:val="22"/>
          <w:lang w:val="en-US" w:eastAsia="en-GB"/>
        </w:rPr>
        <w:t xml:space="preserve">Tampa Bay Times </w:t>
      </w:r>
      <w:r w:rsidRPr="001A6512">
        <w:rPr>
          <w:rFonts w:ascii="Proxima Nova Rg" w:eastAsia="Calibri" w:hAnsi="Proxima Nova Rg" w:cstheme="minorHAnsi"/>
          <w:sz w:val="22"/>
          <w:szCs w:val="22"/>
          <w:lang w:val="en-US" w:eastAsia="en-GB"/>
        </w:rPr>
        <w:t>into more than 30 private Christian children’s homes in Florida found that corporal punishment was very common in some of the homes. Punishments included children being beaten, pinned to the ground, choked, handcuffed, forced to maintain uncomfortable positions, forced to exercise, threatened and humiliated.</w:t>
      </w:r>
    </w:p>
    <w:p w14:paraId="426D03B5" w14:textId="77777777" w:rsidR="00DF2335" w:rsidRPr="001A6512" w:rsidRDefault="00DF2335" w:rsidP="00DF2335">
      <w:pPr>
        <w:autoSpaceDE w:val="0"/>
        <w:autoSpaceDN w:val="0"/>
        <w:adjustRightInd w:val="0"/>
        <w:spacing w:after="240"/>
        <w:jc w:val="right"/>
        <w:rPr>
          <w:rFonts w:ascii="Proxima Nova Rg" w:hAnsi="Proxima Nova Rg" w:cstheme="minorHAnsi"/>
          <w:sz w:val="20"/>
          <w:szCs w:val="20"/>
        </w:rPr>
      </w:pPr>
      <w:r w:rsidRPr="001A6512">
        <w:rPr>
          <w:rFonts w:ascii="Proxima Nova Rg" w:eastAsia="Calibri" w:hAnsi="Proxima Nova Rg" w:cstheme="minorHAnsi"/>
          <w:sz w:val="20"/>
          <w:szCs w:val="20"/>
          <w:lang w:val="en-US" w:eastAsia="en-GB"/>
        </w:rPr>
        <w:t xml:space="preserve">(Reported in </w:t>
      </w:r>
      <w:r w:rsidRPr="001A6512">
        <w:rPr>
          <w:rFonts w:ascii="Proxima Nova Rg" w:eastAsia="Calibri" w:hAnsi="Proxima Nova Rg" w:cstheme="minorHAnsi"/>
          <w:i/>
          <w:iCs/>
          <w:sz w:val="20"/>
          <w:szCs w:val="20"/>
          <w:lang w:val="en-US" w:eastAsia="en-GB"/>
        </w:rPr>
        <w:t xml:space="preserve">Tampa Bay Times, </w:t>
      </w:r>
      <w:r w:rsidRPr="001A6512">
        <w:rPr>
          <w:rFonts w:ascii="Proxima Nova Rg" w:eastAsia="Calibri" w:hAnsi="Proxima Nova Rg" w:cstheme="minorHAnsi"/>
          <w:sz w:val="20"/>
          <w:szCs w:val="20"/>
          <w:lang w:val="en-US" w:eastAsia="en-GB"/>
        </w:rPr>
        <w:t>28 October 2012)</w:t>
      </w:r>
    </w:p>
    <w:p w14:paraId="6B341C34"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A study in which researchers anonymously observed 106 “discipline interactions” between children aged 3-5 and their caregivers in public places found that in 23% of the interactions, the children were physically punished, e.g. through having their arms pulled, or being pinched, slapped or spanked.</w:t>
      </w:r>
    </w:p>
    <w:p w14:paraId="492AF4D8" w14:textId="77777777" w:rsidR="00DF2335" w:rsidRPr="001A6512" w:rsidRDefault="00DF2335" w:rsidP="00DF2335">
      <w:pPr>
        <w:autoSpaceDE w:val="0"/>
        <w:autoSpaceDN w:val="0"/>
        <w:adjustRightInd w:val="0"/>
        <w:spacing w:after="240"/>
        <w:jc w:val="right"/>
        <w:rPr>
          <w:rFonts w:ascii="Proxima Nova Rg" w:hAnsi="Proxima Nova Rg" w:cstheme="minorHAnsi"/>
          <w:sz w:val="20"/>
          <w:szCs w:val="20"/>
        </w:rPr>
      </w:pPr>
      <w:r w:rsidRPr="001A6512">
        <w:rPr>
          <w:rFonts w:ascii="Proxima Nova Rg" w:eastAsia="Calibri" w:hAnsi="Proxima Nova Rg" w:cstheme="minorHAnsi"/>
          <w:sz w:val="20"/>
          <w:szCs w:val="20"/>
          <w:lang w:val="en-US" w:eastAsia="en-GB"/>
        </w:rPr>
        <w:t xml:space="preserve">(Reported in </w:t>
      </w:r>
      <w:r w:rsidRPr="001A6512">
        <w:rPr>
          <w:rFonts w:ascii="Proxima Nova Rg" w:eastAsia="Calibri" w:hAnsi="Proxima Nova Rg" w:cstheme="minorHAnsi"/>
          <w:i/>
          <w:iCs/>
          <w:sz w:val="20"/>
          <w:szCs w:val="20"/>
          <w:lang w:val="en-US" w:eastAsia="en-GB"/>
        </w:rPr>
        <w:t xml:space="preserve">All Michigan, </w:t>
      </w:r>
      <w:r w:rsidRPr="001A6512">
        <w:rPr>
          <w:rFonts w:ascii="Proxima Nova Rg" w:eastAsia="Calibri" w:hAnsi="Proxima Nova Rg" w:cstheme="minorHAnsi"/>
          <w:sz w:val="20"/>
          <w:szCs w:val="20"/>
          <w:lang w:val="en-US" w:eastAsia="en-GB"/>
        </w:rPr>
        <w:t>5 August 2012)</w:t>
      </w:r>
    </w:p>
    <w:p w14:paraId="0FFFE959"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lastRenderedPageBreak/>
        <w:t>A 2012 open records request revealed that in the 2010-2011 school year, 21,792 cases of school corporal punishment were recorded in Georgia.</w:t>
      </w:r>
    </w:p>
    <w:p w14:paraId="67A7BDDE" w14:textId="77777777" w:rsidR="00DF2335" w:rsidRPr="001A6512" w:rsidRDefault="00DF2335" w:rsidP="00DF2335">
      <w:pPr>
        <w:autoSpaceDE w:val="0"/>
        <w:autoSpaceDN w:val="0"/>
        <w:adjustRightInd w:val="0"/>
        <w:spacing w:after="240"/>
        <w:jc w:val="right"/>
        <w:rPr>
          <w:rFonts w:ascii="Proxima Nova Rg" w:eastAsia="Calibri" w:hAnsi="Proxima Nova Rg" w:cstheme="minorHAnsi"/>
          <w:sz w:val="20"/>
          <w:szCs w:val="20"/>
          <w:lang w:val="en-US" w:eastAsia="en-GB"/>
        </w:rPr>
      </w:pPr>
      <w:r w:rsidRPr="001A6512">
        <w:rPr>
          <w:rFonts w:ascii="Proxima Nova Rg" w:eastAsia="Calibri" w:hAnsi="Proxima Nova Rg" w:cstheme="minorHAnsi"/>
          <w:sz w:val="20"/>
          <w:szCs w:val="20"/>
          <w:lang w:val="en-US" w:eastAsia="en-GB"/>
        </w:rPr>
        <w:t xml:space="preserve">(Reported in </w:t>
      </w:r>
      <w:r w:rsidRPr="001A6512">
        <w:rPr>
          <w:rFonts w:ascii="Proxima Nova Rg" w:eastAsia="Calibri" w:hAnsi="Proxima Nova Rg" w:cstheme="minorHAnsi"/>
          <w:i/>
          <w:iCs/>
          <w:sz w:val="20"/>
          <w:szCs w:val="20"/>
          <w:lang w:val="en-US" w:eastAsia="en-GB"/>
        </w:rPr>
        <w:t>11alive.com,</w:t>
      </w:r>
      <w:r w:rsidRPr="001A6512">
        <w:rPr>
          <w:rFonts w:ascii="Proxima Nova Rg" w:eastAsia="Calibri" w:hAnsi="Proxima Nova Rg" w:cstheme="minorHAnsi"/>
          <w:sz w:val="20"/>
          <w:szCs w:val="20"/>
          <w:lang w:val="en-US" w:eastAsia="en-GB"/>
        </w:rPr>
        <w:t xml:space="preserve"> 6 February 2012)</w:t>
      </w:r>
    </w:p>
    <w:p w14:paraId="292BD2E1"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The Civil Rights Data Collection, a representative sample covering approximately 85% of school students, provided an analysis of data on school “discipline” from the school year 2009-2010. It found that students with disabilities were much more likely to experience physical restraint than students without disabilities: 12% of the sample had a disability but nearly 70% of students experiencing physical restraint in school had a disability. Hispanic students without disabilities were more likely to experience seclusion than other students without disabilities: 24% of students without disabilities were Hispanic, but 42% of students without disabilities who experienced seclusion were Hispanic. African-American students with disabilities were more likely to experience mechanical restraint than other students with disabilities: 21% of students with disabilities were African-American, but 44% of students with disabilities who experienced mechanical restraint were African-American.</w:t>
      </w:r>
    </w:p>
    <w:p w14:paraId="1145C46D" w14:textId="77777777" w:rsidR="00DF2335" w:rsidRPr="001A6512" w:rsidRDefault="00DF2335" w:rsidP="00DF2335">
      <w:pPr>
        <w:autoSpaceDE w:val="0"/>
        <w:autoSpaceDN w:val="0"/>
        <w:adjustRightInd w:val="0"/>
        <w:spacing w:after="240"/>
        <w:jc w:val="right"/>
        <w:rPr>
          <w:rFonts w:ascii="Proxima Nova Rg" w:hAnsi="Proxima Nova Rg" w:cstheme="minorHAnsi"/>
          <w:sz w:val="20"/>
          <w:szCs w:val="20"/>
        </w:rPr>
      </w:pPr>
      <w:r w:rsidRPr="001A6512">
        <w:rPr>
          <w:rFonts w:ascii="Proxima Nova Rg" w:eastAsia="Calibri" w:hAnsi="Proxima Nova Rg" w:cstheme="minorHAnsi"/>
          <w:sz w:val="20"/>
          <w:szCs w:val="20"/>
          <w:lang w:val="en-US" w:eastAsia="en-GB"/>
        </w:rPr>
        <w:t xml:space="preserve">(Office for Civil Rights (2012), </w:t>
      </w:r>
      <w:r w:rsidRPr="001A6512">
        <w:rPr>
          <w:rFonts w:ascii="Proxima Nova Rg" w:eastAsia="Calibri" w:hAnsi="Proxima Nova Rg" w:cstheme="minorHAnsi"/>
          <w:i/>
          <w:iCs/>
          <w:sz w:val="20"/>
          <w:szCs w:val="20"/>
          <w:lang w:val="en-US" w:eastAsia="en-GB"/>
        </w:rPr>
        <w:t xml:space="preserve">Civil Rights Data Collection March 2012, </w:t>
      </w:r>
      <w:r w:rsidRPr="001A6512">
        <w:rPr>
          <w:rFonts w:ascii="Proxima Nova Rg" w:eastAsia="Calibri" w:hAnsi="Proxima Nova Rg" w:cstheme="minorHAnsi"/>
          <w:sz w:val="20"/>
          <w:szCs w:val="20"/>
          <w:lang w:val="en-US" w:eastAsia="en-GB"/>
        </w:rPr>
        <w:t>Washington DC: Office for Civil Rights)</w:t>
      </w:r>
    </w:p>
    <w:p w14:paraId="3C8D5666"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According to a report by the North Carolina Department of Public Instruction, more than 600 students experienced corporal punishment once in North Carolina in 2010-2011, and over 150 students experienced it at least twice. In total, there were 891 uses of corporal punishment by 17 different school districts in 2010-2011. Children with disabilities represented 8% of the student population, but 22% of those experiencing corporal punishment. American Indian students comprised less than 2% of the student population, but experienced about 35% of the corporal punishment. More than 90% of the corporal punishment occurred in Robeson County, where American Indians represented 48% of the student population but 81% of students experiencing corporal punishment.</w:t>
      </w:r>
    </w:p>
    <w:p w14:paraId="153867DD" w14:textId="77777777" w:rsidR="00DF2335" w:rsidRPr="001A6512" w:rsidRDefault="00DF2335" w:rsidP="00DF2335">
      <w:pPr>
        <w:autoSpaceDE w:val="0"/>
        <w:autoSpaceDN w:val="0"/>
        <w:adjustRightInd w:val="0"/>
        <w:spacing w:after="240"/>
        <w:jc w:val="right"/>
        <w:rPr>
          <w:rFonts w:ascii="Proxima Nova Rg" w:hAnsi="Proxima Nova Rg" w:cstheme="minorHAnsi"/>
          <w:sz w:val="20"/>
          <w:szCs w:val="20"/>
        </w:rPr>
      </w:pPr>
      <w:r w:rsidRPr="001A6512">
        <w:rPr>
          <w:rFonts w:ascii="Proxima Nova Rg" w:eastAsia="Calibri" w:hAnsi="Proxima Nova Rg" w:cstheme="minorHAnsi"/>
          <w:sz w:val="20"/>
          <w:szCs w:val="20"/>
          <w:lang w:val="en-US" w:eastAsia="en-GB"/>
        </w:rPr>
        <w:t xml:space="preserve">(Reported in </w:t>
      </w:r>
      <w:r w:rsidRPr="001A6512">
        <w:rPr>
          <w:rFonts w:ascii="Proxima Nova Rg" w:eastAsia="Calibri" w:hAnsi="Proxima Nova Rg" w:cstheme="minorHAnsi"/>
          <w:i/>
          <w:iCs/>
          <w:sz w:val="20"/>
          <w:szCs w:val="20"/>
          <w:lang w:val="en-US" w:eastAsia="en-GB"/>
        </w:rPr>
        <w:t xml:space="preserve">Star News Online, </w:t>
      </w:r>
      <w:r w:rsidRPr="001A6512">
        <w:rPr>
          <w:rFonts w:ascii="Proxima Nova Rg" w:eastAsia="Calibri" w:hAnsi="Proxima Nova Rg" w:cstheme="minorHAnsi"/>
          <w:sz w:val="20"/>
          <w:szCs w:val="20"/>
          <w:lang w:val="en-US" w:eastAsia="en-GB"/>
        </w:rPr>
        <w:t xml:space="preserve">3 February 2012, </w:t>
      </w:r>
      <w:r w:rsidRPr="001A6512">
        <w:rPr>
          <w:rFonts w:ascii="Proxima Nova Rg" w:eastAsia="Calibri" w:hAnsi="Proxima Nova Rg" w:cstheme="minorHAnsi"/>
          <w:sz w:val="20"/>
          <w:szCs w:val="20"/>
          <w:u w:val="single"/>
          <w:lang w:val="en-US" w:eastAsia="en-GB"/>
        </w:rPr>
        <w:t>www.starnewsonline.com</w:t>
      </w:r>
      <w:r w:rsidRPr="001A6512">
        <w:rPr>
          <w:rFonts w:ascii="Proxima Nova Rg" w:eastAsia="Calibri" w:hAnsi="Proxima Nova Rg" w:cstheme="minorHAnsi"/>
          <w:sz w:val="20"/>
          <w:szCs w:val="20"/>
          <w:lang w:val="en-US" w:eastAsia="en-GB"/>
        </w:rPr>
        <w:t xml:space="preserve">; </w:t>
      </w:r>
      <w:r w:rsidRPr="001A6512">
        <w:rPr>
          <w:rFonts w:ascii="Proxima Nova Rg" w:eastAsia="Calibri" w:hAnsi="Proxima Nova Rg" w:cstheme="minorHAnsi"/>
          <w:i/>
          <w:iCs/>
          <w:sz w:val="20"/>
          <w:szCs w:val="20"/>
          <w:lang w:val="en-US" w:eastAsia="en-GB"/>
        </w:rPr>
        <w:t xml:space="preserve">Charlotte Observer, </w:t>
      </w:r>
      <w:r w:rsidRPr="001A6512">
        <w:rPr>
          <w:rFonts w:ascii="Proxima Nova Rg" w:eastAsia="Calibri" w:hAnsi="Proxima Nova Rg" w:cstheme="minorHAnsi"/>
          <w:sz w:val="20"/>
          <w:szCs w:val="20"/>
          <w:lang w:val="en-US" w:eastAsia="en-GB"/>
        </w:rPr>
        <w:t>3 April 2012)</w:t>
      </w:r>
    </w:p>
    <w:p w14:paraId="2FF556D6"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A map created by Southern Echo in 2012 documents recorded incidents of school corporal punishment in 108 of the 152 school districts in Mississippi. Overall, 67 districts reported a decrease in the number of incidents of corporal punishment in the 2010-2011 school year compared to the 2009-2010 school year and 33 districts reported an increase in the number of incidents of corporal punishment.</w:t>
      </w:r>
    </w:p>
    <w:p w14:paraId="72112981" w14:textId="77777777" w:rsidR="00DF2335" w:rsidRPr="001A6512" w:rsidRDefault="00DF2335" w:rsidP="00DF2335">
      <w:pPr>
        <w:autoSpaceDE w:val="0"/>
        <w:autoSpaceDN w:val="0"/>
        <w:adjustRightInd w:val="0"/>
        <w:spacing w:after="240"/>
        <w:jc w:val="right"/>
        <w:rPr>
          <w:rFonts w:ascii="Proxima Nova Rg" w:eastAsia="Calibri" w:hAnsi="Proxima Nova Rg" w:cstheme="minorHAnsi"/>
          <w:sz w:val="20"/>
          <w:szCs w:val="20"/>
          <w:lang w:val="en-US" w:eastAsia="en-GB"/>
        </w:rPr>
      </w:pPr>
      <w:r w:rsidRPr="001A6512">
        <w:rPr>
          <w:rFonts w:ascii="Proxima Nova Rg" w:eastAsia="Calibri" w:hAnsi="Proxima Nova Rg" w:cstheme="minorHAnsi"/>
          <w:sz w:val="20"/>
          <w:szCs w:val="20"/>
          <w:lang w:val="en-US" w:eastAsia="en-GB"/>
        </w:rPr>
        <w:t xml:space="preserve">(Reported in </w:t>
      </w:r>
      <w:r w:rsidRPr="001A6512">
        <w:rPr>
          <w:rFonts w:ascii="Proxima Nova Rg" w:eastAsia="Calibri" w:hAnsi="Proxima Nova Rg" w:cstheme="minorHAnsi"/>
          <w:i/>
          <w:iCs/>
          <w:sz w:val="20"/>
          <w:szCs w:val="20"/>
          <w:lang w:val="en-US" w:eastAsia="en-GB"/>
        </w:rPr>
        <w:t xml:space="preserve">Southern Echo, </w:t>
      </w:r>
      <w:r w:rsidRPr="001A6512">
        <w:rPr>
          <w:rFonts w:ascii="Proxima Nova Rg" w:eastAsia="Calibri" w:hAnsi="Proxima Nova Rg" w:cstheme="minorHAnsi"/>
          <w:sz w:val="20"/>
          <w:szCs w:val="20"/>
          <w:lang w:val="en-US" w:eastAsia="en-GB"/>
        </w:rPr>
        <w:t xml:space="preserve">19 January 2012, </w:t>
      </w:r>
      <w:hyperlink r:id="rId16" w:history="1">
        <w:r w:rsidRPr="001A6512">
          <w:rPr>
            <w:rStyle w:val="Hyperlink"/>
            <w:rFonts w:ascii="Proxima Nova Rg" w:eastAsia="Calibri" w:hAnsi="Proxima Nova Rg" w:cstheme="minorHAnsi"/>
            <w:color w:val="auto"/>
            <w:sz w:val="20"/>
            <w:szCs w:val="20"/>
            <w:lang w:val="en-US" w:eastAsia="en-GB"/>
          </w:rPr>
          <w:t>http://southernecho.org/s/?p=2439</w:t>
        </w:r>
      </w:hyperlink>
      <w:r w:rsidRPr="001A6512">
        <w:rPr>
          <w:rFonts w:ascii="Proxima Nova Rg" w:eastAsia="Calibri" w:hAnsi="Proxima Nova Rg" w:cstheme="minorHAnsi"/>
          <w:sz w:val="20"/>
          <w:szCs w:val="20"/>
          <w:lang w:val="en-US" w:eastAsia="en-GB"/>
        </w:rPr>
        <w:t>)</w:t>
      </w:r>
    </w:p>
    <w:p w14:paraId="17722AEF" w14:textId="77777777" w:rsidR="00DF2335" w:rsidRPr="001A6512" w:rsidRDefault="00DF2335" w:rsidP="00DF2335">
      <w:pPr>
        <w:autoSpaceDE w:val="0"/>
        <w:autoSpaceDN w:val="0"/>
        <w:adjustRightInd w:val="0"/>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In a survey in North Carolina that involved nearly 3,000 mothers of children aged 3-27 months, 30% said they had spanked their child in the past year. Eleven per cent of those who had spanked their child in the past year had done so more than 20 times. Five per cent of mothers of 3 month olds said they had spanked them, and more than 70% of mothers of 23 month olds. With every month of age, a child had 27% increased odds of being spanked.</w:t>
      </w:r>
    </w:p>
    <w:p w14:paraId="11E5CA0D" w14:textId="77777777" w:rsidR="00DF2335" w:rsidRPr="001A6512" w:rsidRDefault="00DF2335" w:rsidP="00DF2335">
      <w:pPr>
        <w:autoSpaceDE w:val="0"/>
        <w:autoSpaceDN w:val="0"/>
        <w:adjustRightInd w:val="0"/>
        <w:spacing w:after="240"/>
        <w:jc w:val="right"/>
        <w:rPr>
          <w:rFonts w:ascii="Proxima Nova Rg" w:hAnsi="Proxima Nova Rg" w:cstheme="minorHAnsi"/>
          <w:sz w:val="20"/>
          <w:szCs w:val="20"/>
        </w:rPr>
      </w:pPr>
      <w:r w:rsidRPr="001A6512">
        <w:rPr>
          <w:rFonts w:ascii="Proxima Nova Rg" w:eastAsia="Calibri" w:hAnsi="Proxima Nova Rg" w:cstheme="minorHAnsi"/>
          <w:sz w:val="20"/>
          <w:szCs w:val="20"/>
          <w:lang w:val="fr-FR" w:eastAsia="en-GB"/>
        </w:rPr>
        <w:t>(</w:t>
      </w:r>
      <w:proofErr w:type="spellStart"/>
      <w:r w:rsidRPr="001A6512">
        <w:rPr>
          <w:rFonts w:ascii="Proxima Nova Rg" w:eastAsia="Calibri" w:hAnsi="Proxima Nova Rg" w:cstheme="minorHAnsi"/>
          <w:sz w:val="20"/>
          <w:szCs w:val="20"/>
          <w:lang w:val="fr-FR" w:eastAsia="en-GB"/>
        </w:rPr>
        <w:t>Zolotor</w:t>
      </w:r>
      <w:proofErr w:type="spellEnd"/>
      <w:r w:rsidRPr="001A6512">
        <w:rPr>
          <w:rFonts w:ascii="Proxima Nova Rg" w:eastAsia="Calibri" w:hAnsi="Proxima Nova Rg" w:cstheme="minorHAnsi"/>
          <w:sz w:val="20"/>
          <w:szCs w:val="20"/>
          <w:lang w:val="fr-FR" w:eastAsia="en-GB"/>
        </w:rPr>
        <w:t xml:space="preserve">, A. J. et al. </w:t>
      </w:r>
      <w:r w:rsidRPr="001A6512">
        <w:rPr>
          <w:rFonts w:ascii="Proxima Nova Rg" w:eastAsia="Calibri" w:hAnsi="Proxima Nova Rg" w:cstheme="minorHAnsi"/>
          <w:sz w:val="20"/>
          <w:szCs w:val="20"/>
          <w:lang w:val="en-US" w:eastAsia="en-GB"/>
        </w:rPr>
        <w:t xml:space="preserve">(2011), “The emergence of spanking among a representative sample of children under 2 years of age in North Carolina”, </w:t>
      </w:r>
      <w:r w:rsidRPr="001A6512">
        <w:rPr>
          <w:rFonts w:ascii="Proxima Nova Rg" w:eastAsia="Calibri" w:hAnsi="Proxima Nova Rg" w:cstheme="minorHAnsi"/>
          <w:i/>
          <w:iCs/>
          <w:sz w:val="20"/>
          <w:szCs w:val="20"/>
          <w:lang w:val="en-US" w:eastAsia="en-GB"/>
        </w:rPr>
        <w:t>Frontiers in Child and Neurodevelopmental Psychiatry</w:t>
      </w:r>
      <w:r w:rsidRPr="001A6512">
        <w:rPr>
          <w:rFonts w:ascii="Proxima Nova Rg" w:eastAsia="Calibri" w:hAnsi="Proxima Nova Rg" w:cstheme="minorHAnsi"/>
          <w:sz w:val="20"/>
          <w:szCs w:val="20"/>
          <w:lang w:val="en-US" w:eastAsia="en-GB"/>
        </w:rPr>
        <w:t>, 2 (36), 1-8)</w:t>
      </w:r>
    </w:p>
    <w:p w14:paraId="3785032E" w14:textId="77777777" w:rsidR="00DF2335" w:rsidRPr="001A6512" w:rsidRDefault="00DF2335" w:rsidP="00DF2335">
      <w:pPr>
        <w:tabs>
          <w:tab w:val="num" w:pos="720"/>
        </w:tabs>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A study found that fathers of 1 year olds with depression were more likely to spank their children. Over 1,700 fathers in cities in the USA were interviewed, of whom 7% had depression; 13% of non-depressed fathers and 41% of depressed fathers reported spanking their child in the past month, making depressed fathers nearly 4 times more likely to report spanking. The study authors noted that associations between maternal depression and spanking have been reported, and that the association may be directly related to symptoms of depression such as irritability and anger.</w:t>
      </w:r>
    </w:p>
    <w:p w14:paraId="04D7C6DE" w14:textId="77777777" w:rsidR="00DF2335" w:rsidRPr="001A6512" w:rsidRDefault="00DF2335" w:rsidP="00DF2335">
      <w:pPr>
        <w:tabs>
          <w:tab w:val="num" w:pos="720"/>
        </w:tabs>
        <w:spacing w:after="240"/>
        <w:jc w:val="right"/>
        <w:rPr>
          <w:rFonts w:ascii="Proxima Nova Rg" w:eastAsia="Calibri" w:hAnsi="Proxima Nova Rg" w:cstheme="minorHAnsi"/>
          <w:sz w:val="20"/>
          <w:szCs w:val="20"/>
          <w:lang w:val="en-US" w:eastAsia="en-GB"/>
        </w:rPr>
      </w:pPr>
      <w:r w:rsidRPr="001A6512">
        <w:rPr>
          <w:rFonts w:ascii="Proxima Nova Rg" w:eastAsia="Calibri" w:hAnsi="Proxima Nova Rg" w:cstheme="minorHAnsi"/>
          <w:sz w:val="20"/>
          <w:szCs w:val="20"/>
          <w:lang w:val="en-US" w:eastAsia="en-GB"/>
        </w:rPr>
        <w:t xml:space="preserve">(Davis, R. N. et al (2011), “Fathers' Depression Related to Positive and Negative Parenting Behaviors With 1-Year-Old Children”, </w:t>
      </w:r>
      <w:r w:rsidRPr="001A6512">
        <w:rPr>
          <w:rFonts w:ascii="Proxima Nova Rg" w:eastAsia="Calibri" w:hAnsi="Proxima Nova Rg" w:cstheme="minorHAnsi"/>
          <w:i/>
          <w:iCs/>
          <w:sz w:val="20"/>
          <w:szCs w:val="20"/>
          <w:lang w:val="en-US" w:eastAsia="en-GB"/>
        </w:rPr>
        <w:t>Pediatrics</w:t>
      </w:r>
      <w:r w:rsidRPr="001A6512">
        <w:rPr>
          <w:rFonts w:ascii="Proxima Nova Rg" w:eastAsia="Calibri" w:hAnsi="Proxima Nova Rg" w:cstheme="minorHAnsi"/>
          <w:sz w:val="20"/>
          <w:szCs w:val="20"/>
          <w:lang w:val="en-US" w:eastAsia="en-GB"/>
        </w:rPr>
        <w:t xml:space="preserve">, published online March 14 2011, </w:t>
      </w:r>
      <w:hyperlink r:id="rId17" w:history="1">
        <w:r w:rsidRPr="001A6512">
          <w:rPr>
            <w:rStyle w:val="Hyperlink"/>
            <w:rFonts w:ascii="Proxima Nova Rg" w:eastAsia="Calibri" w:hAnsi="Proxima Nova Rg" w:cstheme="minorHAnsi"/>
            <w:color w:val="auto"/>
            <w:sz w:val="20"/>
            <w:szCs w:val="20"/>
            <w:u w:val="none"/>
            <w:lang w:val="en-US" w:eastAsia="en-GB"/>
          </w:rPr>
          <w:t>www.pediatrics.org</w:t>
        </w:r>
      </w:hyperlink>
      <w:r w:rsidRPr="001A6512">
        <w:rPr>
          <w:rFonts w:ascii="Proxima Nova Rg" w:eastAsia="Calibri" w:hAnsi="Proxima Nova Rg" w:cstheme="minorHAnsi"/>
          <w:sz w:val="20"/>
          <w:szCs w:val="20"/>
          <w:lang w:val="en-US" w:eastAsia="en-GB"/>
        </w:rPr>
        <w:t>)</w:t>
      </w:r>
    </w:p>
    <w:p w14:paraId="64F4ED3E" w14:textId="77777777" w:rsidR="00DF2335" w:rsidRPr="001A6512" w:rsidRDefault="00DF2335" w:rsidP="00DF2335">
      <w:pPr>
        <w:tabs>
          <w:tab w:val="num" w:pos="720"/>
        </w:tabs>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A 2010 report on the Judge Rotenberg Center, a residential facility and school for children and adults with mental disabilities, found that severe corporal punishment was widespread. Punishments included electric shocks, long-term restraint, food deprivation and isolation.</w:t>
      </w:r>
    </w:p>
    <w:p w14:paraId="233E3F03" w14:textId="77777777" w:rsidR="00DF2335" w:rsidRPr="001A6512" w:rsidRDefault="00DF2335" w:rsidP="00DF2335">
      <w:pPr>
        <w:tabs>
          <w:tab w:val="num" w:pos="720"/>
        </w:tabs>
        <w:spacing w:after="240"/>
        <w:jc w:val="right"/>
        <w:rPr>
          <w:rFonts w:ascii="Proxima Nova Rg" w:eastAsia="Calibri" w:hAnsi="Proxima Nova Rg" w:cstheme="minorHAnsi"/>
          <w:sz w:val="20"/>
          <w:szCs w:val="20"/>
          <w:lang w:val="en-US" w:eastAsia="en-GB"/>
        </w:rPr>
      </w:pPr>
      <w:r w:rsidRPr="001A6512">
        <w:rPr>
          <w:rFonts w:ascii="Proxima Nova Rg" w:eastAsia="Calibri" w:hAnsi="Proxima Nova Rg" w:cstheme="minorHAnsi"/>
          <w:sz w:val="20"/>
          <w:szCs w:val="20"/>
          <w:lang w:val="en-US" w:eastAsia="en-GB"/>
        </w:rPr>
        <w:t xml:space="preserve">(Ahern, L. &amp; Rosenthal, E. (2010), </w:t>
      </w:r>
      <w:r w:rsidRPr="001A6512">
        <w:rPr>
          <w:rFonts w:ascii="Proxima Nova Rg" w:eastAsia="Calibri" w:hAnsi="Proxima Nova Rg" w:cstheme="minorHAnsi"/>
          <w:i/>
          <w:iCs/>
          <w:sz w:val="20"/>
          <w:szCs w:val="20"/>
          <w:lang w:val="en-US" w:eastAsia="en-GB"/>
        </w:rPr>
        <w:t xml:space="preserve">Torture not Treatment: Electric Shock and Long-Term Restraint in the United States on Children and Adults with Disabilities at the Judge Rotenberg Center, </w:t>
      </w:r>
      <w:r w:rsidRPr="001A6512">
        <w:rPr>
          <w:rFonts w:ascii="Proxima Nova Rg" w:eastAsia="Calibri" w:hAnsi="Proxima Nova Rg" w:cstheme="minorHAnsi"/>
          <w:sz w:val="20"/>
          <w:szCs w:val="20"/>
          <w:lang w:val="en-US" w:eastAsia="en-GB"/>
        </w:rPr>
        <w:t>Mental Disability Rights International)</w:t>
      </w:r>
    </w:p>
    <w:p w14:paraId="2604279D" w14:textId="77777777" w:rsidR="00DF2335" w:rsidRPr="001A6512" w:rsidRDefault="00DF2335" w:rsidP="00DF2335">
      <w:pPr>
        <w:tabs>
          <w:tab w:val="num" w:pos="720"/>
        </w:tabs>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 xml:space="preserve">Almost two thirds (65%) of three year olds in a sample of nearly 2,000 families had been “spanked” by one or both parents in the previous month. The study examined the prevalence of corporal punishment </w:t>
      </w:r>
      <w:r w:rsidRPr="001A6512">
        <w:rPr>
          <w:rFonts w:ascii="Proxima Nova Rg" w:eastAsia="Calibri" w:hAnsi="Proxima Nova Rg" w:cstheme="minorHAnsi"/>
          <w:sz w:val="22"/>
          <w:szCs w:val="22"/>
          <w:lang w:val="en-US" w:eastAsia="en-GB"/>
        </w:rPr>
        <w:lastRenderedPageBreak/>
        <w:t>and intimate partner aggression, with 49% of the families reporting both of these. In about 15% of these families, bilateral aggression or violence between the parents was combined with a single parent spanking the child.</w:t>
      </w:r>
    </w:p>
    <w:p w14:paraId="08707D7E" w14:textId="77777777" w:rsidR="00DF2335" w:rsidRPr="001A6512" w:rsidRDefault="00DF2335" w:rsidP="00DF2335">
      <w:pPr>
        <w:tabs>
          <w:tab w:val="num" w:pos="720"/>
        </w:tabs>
        <w:spacing w:after="240"/>
        <w:jc w:val="right"/>
        <w:rPr>
          <w:rFonts w:ascii="Proxima Nova Rg" w:eastAsia="Calibri" w:hAnsi="Proxima Nova Rg" w:cstheme="minorHAnsi"/>
          <w:sz w:val="20"/>
          <w:szCs w:val="20"/>
          <w:lang w:val="en-US" w:eastAsia="en-GB"/>
        </w:rPr>
      </w:pPr>
      <w:r w:rsidRPr="001A6512">
        <w:rPr>
          <w:rFonts w:ascii="Proxima Nova Rg" w:eastAsia="Calibri" w:hAnsi="Proxima Nova Rg" w:cstheme="minorHAnsi"/>
          <w:sz w:val="20"/>
          <w:szCs w:val="20"/>
          <w:lang w:val="en-US" w:eastAsia="en-GB"/>
        </w:rPr>
        <w:t xml:space="preserve">(Taylor C. A. et al (2010), “Use of spanking for 3-year-old children and associated intimate partner aggression or violence”, </w:t>
      </w:r>
      <w:r w:rsidRPr="001A6512">
        <w:rPr>
          <w:rFonts w:ascii="Proxima Nova Rg" w:eastAsia="Calibri" w:hAnsi="Proxima Nova Rg" w:cstheme="minorHAnsi"/>
          <w:i/>
          <w:iCs/>
          <w:sz w:val="20"/>
          <w:szCs w:val="20"/>
          <w:lang w:val="en-US" w:eastAsia="en-GB"/>
        </w:rPr>
        <w:t>Pediatrics</w:t>
      </w:r>
      <w:r w:rsidRPr="001A6512">
        <w:rPr>
          <w:rFonts w:ascii="Proxima Nova Rg" w:eastAsia="Calibri" w:hAnsi="Proxima Nova Rg" w:cstheme="minorHAnsi"/>
          <w:sz w:val="20"/>
          <w:szCs w:val="20"/>
          <w:lang w:val="en-US" w:eastAsia="en-GB"/>
        </w:rPr>
        <w:t>, 126, 415-424)</w:t>
      </w:r>
    </w:p>
    <w:p w14:paraId="5E8AFAE0" w14:textId="77777777" w:rsidR="00DF2335" w:rsidRPr="001A6512" w:rsidRDefault="00DF2335" w:rsidP="00DF2335">
      <w:pPr>
        <w:tabs>
          <w:tab w:val="num" w:pos="720"/>
        </w:tabs>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A study of the relationship between gender and physical punishment in China, Colombia, Italy, Jordan, Kenya, Philippines, Sweden, Thailand and the US, which used interviews with around 4,000 mothers, fathers and children aged 7-10, found that in the US 38% of girls and 36% of boys had experienced “mild” corporal punishment (spanking, hitting, or slapping with a bare hand; hitting or slapping on the hand, arm, or leg; shaking; or hitting with an object), and 4% of girls and 5% of boys had experienced severe corporal punishment (hitting or slapping the child on the face, head, or ears) by someone in their household in the past month. Smaller percentages of parents believed it was necessary to use corporal punishment to bring up their child: for girls, 17% of mothers and 11% of fathers believed it was necessary; for boys, 13% of mothers and 16% of fathers.</w:t>
      </w:r>
    </w:p>
    <w:p w14:paraId="14C754BF" w14:textId="77777777" w:rsidR="00DF2335" w:rsidRPr="001A6512" w:rsidRDefault="00DF2335" w:rsidP="00DF2335">
      <w:pPr>
        <w:tabs>
          <w:tab w:val="num" w:pos="720"/>
        </w:tabs>
        <w:spacing w:after="240"/>
        <w:jc w:val="right"/>
        <w:rPr>
          <w:rFonts w:ascii="Proxima Nova Rg" w:eastAsia="Calibri" w:hAnsi="Proxima Nova Rg" w:cstheme="minorHAnsi"/>
          <w:sz w:val="20"/>
          <w:szCs w:val="20"/>
          <w:lang w:val="en-US" w:eastAsia="en-GB"/>
        </w:rPr>
      </w:pPr>
      <w:r w:rsidRPr="001A6512">
        <w:rPr>
          <w:rFonts w:ascii="Proxima Nova Rg" w:eastAsia="Calibri" w:hAnsi="Proxima Nova Rg" w:cstheme="minorHAnsi"/>
          <w:sz w:val="20"/>
          <w:szCs w:val="20"/>
          <w:lang w:val="en-US" w:eastAsia="en-GB"/>
        </w:rPr>
        <w:t xml:space="preserve">(Lansford, J. et al (2010), “Corporal Punishment of Children in Nine Countries as a Function of Child Gender and Parent Gender”, </w:t>
      </w:r>
      <w:r w:rsidRPr="001A6512">
        <w:rPr>
          <w:rFonts w:ascii="Proxima Nova Rg" w:eastAsia="Calibri" w:hAnsi="Proxima Nova Rg" w:cstheme="minorHAnsi"/>
          <w:i/>
          <w:iCs/>
          <w:sz w:val="20"/>
          <w:szCs w:val="20"/>
          <w:lang w:val="en-US" w:eastAsia="en-GB"/>
        </w:rPr>
        <w:t>International Journal of Pediatrics</w:t>
      </w:r>
      <w:r w:rsidRPr="001A6512">
        <w:rPr>
          <w:rFonts w:ascii="Proxima Nova Rg" w:eastAsia="Calibri" w:hAnsi="Proxima Nova Rg" w:cstheme="minorHAnsi"/>
          <w:iCs/>
          <w:sz w:val="20"/>
          <w:szCs w:val="20"/>
          <w:lang w:val="en-US" w:eastAsia="en-GB"/>
        </w:rPr>
        <w:t>)</w:t>
      </w:r>
    </w:p>
    <w:p w14:paraId="3E0AD00B" w14:textId="77777777" w:rsidR="00DF2335" w:rsidRPr="001A6512" w:rsidRDefault="00DF2335" w:rsidP="00DF2335">
      <w:pPr>
        <w:tabs>
          <w:tab w:val="num" w:pos="720"/>
        </w:tabs>
        <w:spacing w:after="60"/>
        <w:rPr>
          <w:rFonts w:ascii="Proxima Nova Rg" w:eastAsia="Calibri" w:hAnsi="Proxima Nova Rg" w:cstheme="minorHAnsi"/>
          <w:sz w:val="22"/>
          <w:szCs w:val="22"/>
          <w:lang w:val="en-US" w:eastAsia="en-GB"/>
        </w:rPr>
      </w:pPr>
      <w:r w:rsidRPr="001A6512">
        <w:rPr>
          <w:rFonts w:ascii="Proxima Nova Rg" w:eastAsia="Calibri" w:hAnsi="Proxima Nova Rg" w:cstheme="minorHAnsi"/>
          <w:sz w:val="22"/>
          <w:szCs w:val="22"/>
          <w:lang w:val="en-US" w:eastAsia="en-GB"/>
        </w:rPr>
        <w:t>The CS Mott Children’s Hospital National Poll on Children’s Health 2010 presented various scenarios to over 1,500 parents of 2-17 year olds and asked how likely they were to use different discipline strategies. A third said they were very likely to spank (hit with a hand) or paddle (hit with a wooden paddle) their child. More parents of young children said they were very likely to spank (30% of parents of 2-5 year olds, 24% of parents of 6 – 12 year olds and 13% of parents of 13-17 year olds), while slightly more parents of older children said they were very likely to paddle their child (8% for 2-5 year olds, 10% for 6-12 year olds, and 12% for 13-18 year olds).</w:t>
      </w:r>
    </w:p>
    <w:p w14:paraId="3FDC19BA" w14:textId="77777777" w:rsidR="00DF2335" w:rsidRPr="001A6512" w:rsidRDefault="00DF2335" w:rsidP="00DF2335">
      <w:pPr>
        <w:tabs>
          <w:tab w:val="num" w:pos="720"/>
        </w:tabs>
        <w:spacing w:after="240"/>
        <w:jc w:val="right"/>
        <w:rPr>
          <w:rFonts w:ascii="Proxima Nova Rg" w:eastAsia="Calibri" w:hAnsi="Proxima Nova Rg" w:cstheme="minorHAnsi"/>
          <w:sz w:val="20"/>
          <w:szCs w:val="20"/>
          <w:lang w:val="en-US" w:eastAsia="en-GB"/>
        </w:rPr>
      </w:pPr>
      <w:r w:rsidRPr="001A6512">
        <w:rPr>
          <w:rFonts w:ascii="Proxima Nova Rg" w:eastAsia="Calibri" w:hAnsi="Proxima Nova Rg" w:cstheme="minorHAnsi"/>
          <w:sz w:val="20"/>
          <w:szCs w:val="20"/>
          <w:lang w:val="en-US" w:eastAsia="en-GB"/>
        </w:rPr>
        <w:t xml:space="preserve">(C. S. Mott Children’s Hospital, </w:t>
      </w:r>
      <w:r w:rsidRPr="001A6512">
        <w:rPr>
          <w:rFonts w:ascii="Proxima Nova Rg" w:eastAsia="Calibri" w:hAnsi="Proxima Nova Rg" w:cstheme="minorHAnsi"/>
          <w:i/>
          <w:iCs/>
          <w:sz w:val="20"/>
          <w:szCs w:val="20"/>
          <w:lang w:val="en-US" w:eastAsia="en-GB"/>
        </w:rPr>
        <w:t>National Poll on Children’s Health</w:t>
      </w:r>
      <w:r w:rsidRPr="001A6512">
        <w:rPr>
          <w:rFonts w:ascii="Proxima Nova Rg" w:eastAsia="Calibri" w:hAnsi="Proxima Nova Rg" w:cstheme="minorHAnsi"/>
          <w:sz w:val="20"/>
          <w:szCs w:val="20"/>
          <w:lang w:val="en-US" w:eastAsia="en-GB"/>
        </w:rPr>
        <w:t>, April 16 2010, 9 (4), www.med.umich.edu/mott/npch/pdf/041510report.pdf)</w:t>
      </w:r>
    </w:p>
    <w:p w14:paraId="6B968554" w14:textId="77777777" w:rsidR="00DF2335" w:rsidRPr="001A6512" w:rsidRDefault="00DF2335" w:rsidP="00DF2335">
      <w:pPr>
        <w:pStyle w:val="Heading2"/>
        <w:spacing w:after="120"/>
        <w:rPr>
          <w:rFonts w:ascii="Proxima Nova Rg" w:hAnsi="Proxima Nova Rg" w:cstheme="minorHAnsi"/>
          <w:sz w:val="28"/>
          <w:szCs w:val="28"/>
        </w:rPr>
      </w:pPr>
      <w:r w:rsidRPr="001A6512">
        <w:rPr>
          <w:rFonts w:ascii="Proxima Nova Rg" w:hAnsi="Proxima Nova Rg" w:cstheme="minorHAnsi"/>
          <w:sz w:val="28"/>
          <w:szCs w:val="28"/>
        </w:rPr>
        <w:br w:type="page"/>
      </w:r>
      <w:r w:rsidRPr="001A6512">
        <w:rPr>
          <w:rFonts w:ascii="Proxima Nova Rg" w:hAnsi="Proxima Nova Rg" w:cstheme="minorHAnsi"/>
          <w:sz w:val="28"/>
          <w:szCs w:val="28"/>
        </w:rPr>
        <w:lastRenderedPageBreak/>
        <w:t>State-by-state analysis of the legality of corporal punishment in the US</w:t>
      </w:r>
    </w:p>
    <w:p w14:paraId="0885CA0D" w14:textId="77777777" w:rsidR="00DF2335" w:rsidRPr="00FA7CA2" w:rsidRDefault="00DF2335" w:rsidP="00DF2335">
      <w:pPr>
        <w:spacing w:after="120"/>
        <w:rPr>
          <w:rFonts w:ascii="Proxima Nova Rg" w:hAnsi="Proxima Nova Rg" w:cstheme="minorHAnsi"/>
          <w:b/>
          <w:color w:val="ECA145"/>
          <w:sz w:val="22"/>
          <w:szCs w:val="22"/>
        </w:rPr>
      </w:pPr>
      <w:r w:rsidRPr="00FA7CA2">
        <w:rPr>
          <w:rFonts w:ascii="Proxima Nova Rg" w:hAnsi="Proxima Nova Rg" w:cstheme="minorHAnsi"/>
          <w:b/>
          <w:color w:val="ECA145"/>
          <w:sz w:val="22"/>
          <w:szCs w:val="22"/>
        </w:rPr>
        <w:t xml:space="preserve">Notes on schools: </w:t>
      </w:r>
    </w:p>
    <w:p w14:paraId="0FA502CF" w14:textId="77777777"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w:t>
      </w:r>
      <w:proofErr w:type="spellStart"/>
      <w:r w:rsidRPr="001A6512">
        <w:rPr>
          <w:rFonts w:ascii="Proxima Nova Rg" w:hAnsi="Proxima Nova Rg" w:cstheme="minorHAnsi"/>
          <w:sz w:val="22"/>
          <w:szCs w:val="22"/>
        </w:rPr>
        <w:t>i</w:t>
      </w:r>
      <w:proofErr w:type="spellEnd"/>
      <w:r w:rsidRPr="001A6512">
        <w:rPr>
          <w:rFonts w:ascii="Proxima Nova Rg" w:hAnsi="Proxima Nova Rg" w:cstheme="minorHAnsi"/>
          <w:sz w:val="22"/>
          <w:szCs w:val="22"/>
        </w:rPr>
        <w:t xml:space="preserve">) Unless noted otherwise, state level prohibitions apply </w:t>
      </w:r>
      <w:r w:rsidRPr="001A6512">
        <w:rPr>
          <w:rFonts w:ascii="Proxima Nova Rg" w:hAnsi="Proxima Nova Rg" w:cstheme="minorHAnsi"/>
          <w:sz w:val="22"/>
          <w:szCs w:val="22"/>
          <w:u w:val="single"/>
        </w:rPr>
        <w:t>only to public schools</w:t>
      </w:r>
      <w:r w:rsidRPr="001A6512">
        <w:rPr>
          <w:rFonts w:ascii="Proxima Nova Rg" w:hAnsi="Proxima Nova Rg" w:cstheme="minorHAnsi"/>
          <w:sz w:val="22"/>
          <w:szCs w:val="22"/>
        </w:rPr>
        <w:t>.</w:t>
      </w:r>
    </w:p>
    <w:p w14:paraId="48696783" w14:textId="77777777"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 xml:space="preserve">(ii) Unless noted otherwise, in states in which there is no state level prohibition of corporal punishment, such punishment is permitted unless banned by local boards. In most of these states, it is up to local boards and schools to establish policies regulating the use of corporal punishment. </w:t>
      </w:r>
    </w:p>
    <w:p w14:paraId="0EB4DBCB" w14:textId="77777777" w:rsidR="00DF2335" w:rsidRPr="001A6512" w:rsidRDefault="00DF2335" w:rsidP="00DF2335">
      <w:pPr>
        <w:spacing w:after="120"/>
        <w:rPr>
          <w:rFonts w:ascii="Proxima Nova Rg" w:hAnsi="Proxima Nova Rg" w:cstheme="minorHAnsi"/>
          <w:sz w:val="22"/>
          <w:szCs w:val="22"/>
        </w:rPr>
      </w:pPr>
      <w:r w:rsidRPr="001A6512">
        <w:rPr>
          <w:rFonts w:ascii="Proxima Nova Rg" w:hAnsi="Proxima Nova Rg" w:cstheme="minorHAnsi"/>
          <w:sz w:val="22"/>
          <w:szCs w:val="22"/>
        </w:rPr>
        <w:t>(iii) Information in square brackets is unconfirmed.</w:t>
      </w:r>
    </w:p>
    <w:p w14:paraId="4B60ADFF" w14:textId="77777777" w:rsidR="00DF2335" w:rsidRPr="001A6512" w:rsidRDefault="00DF2335" w:rsidP="00DF2335">
      <w:pPr>
        <w:spacing w:after="120"/>
        <w:rPr>
          <w:rFonts w:ascii="Proxima Nova Rg" w:hAnsi="Proxima Nova Rg" w:cstheme="minorHAnsi"/>
          <w:sz w:val="22"/>
          <w:szCs w:val="22"/>
        </w:rPr>
      </w:pP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207"/>
        <w:gridCol w:w="1469"/>
        <w:gridCol w:w="1207"/>
        <w:gridCol w:w="1207"/>
        <w:gridCol w:w="1254"/>
        <w:gridCol w:w="1417"/>
      </w:tblGrid>
      <w:tr w:rsidR="00DF2335" w:rsidRPr="001A6512" w14:paraId="1892BCE2" w14:textId="77777777" w:rsidTr="00CD0B89">
        <w:trPr>
          <w:tblHeader/>
          <w:jc w:val="center"/>
        </w:trPr>
        <w:tc>
          <w:tcPr>
            <w:tcW w:w="805" w:type="pct"/>
            <w:shd w:val="clear" w:color="auto" w:fill="D9D9D9"/>
          </w:tcPr>
          <w:p w14:paraId="56FFF2C4"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State</w:t>
            </w:r>
          </w:p>
        </w:tc>
        <w:tc>
          <w:tcPr>
            <w:tcW w:w="664" w:type="pct"/>
            <w:shd w:val="clear" w:color="auto" w:fill="D9D9D9"/>
          </w:tcPr>
          <w:p w14:paraId="34112EF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b/>
                <w:sz w:val="22"/>
                <w:szCs w:val="22"/>
              </w:rPr>
              <w:t>Prohibited in the home</w:t>
            </w:r>
          </w:p>
        </w:tc>
        <w:tc>
          <w:tcPr>
            <w:tcW w:w="815" w:type="pct"/>
            <w:shd w:val="clear" w:color="auto" w:fill="D9D9D9"/>
          </w:tcPr>
          <w:p w14:paraId="12433A1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b/>
                <w:sz w:val="22"/>
                <w:szCs w:val="22"/>
              </w:rPr>
              <w:t>Prohibited in alternative care settings</w:t>
            </w:r>
          </w:p>
        </w:tc>
        <w:tc>
          <w:tcPr>
            <w:tcW w:w="637" w:type="pct"/>
            <w:shd w:val="clear" w:color="auto" w:fill="D9D9D9"/>
          </w:tcPr>
          <w:p w14:paraId="3818F42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b/>
                <w:sz w:val="22"/>
                <w:szCs w:val="22"/>
              </w:rPr>
              <w:t>Prohibited in day care</w:t>
            </w:r>
          </w:p>
        </w:tc>
        <w:tc>
          <w:tcPr>
            <w:tcW w:w="666" w:type="pct"/>
            <w:shd w:val="clear" w:color="auto" w:fill="D9D9D9"/>
          </w:tcPr>
          <w:p w14:paraId="305A530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b/>
                <w:sz w:val="22"/>
                <w:szCs w:val="22"/>
              </w:rPr>
              <w:t>Prohibited in schools</w:t>
            </w:r>
          </w:p>
        </w:tc>
        <w:tc>
          <w:tcPr>
            <w:tcW w:w="627" w:type="pct"/>
            <w:shd w:val="clear" w:color="auto" w:fill="D9D9D9"/>
          </w:tcPr>
          <w:p w14:paraId="14311B5A" w14:textId="77777777" w:rsidR="00DF2335" w:rsidRPr="001A6512" w:rsidRDefault="00DF2335" w:rsidP="00CD0B89">
            <w:pPr>
              <w:spacing w:after="120"/>
              <w:rPr>
                <w:rFonts w:ascii="Proxima Nova Rg" w:hAnsi="Proxima Nova Rg" w:cstheme="minorHAnsi"/>
                <w:b/>
                <w:sz w:val="22"/>
                <w:szCs w:val="22"/>
              </w:rPr>
            </w:pPr>
            <w:r w:rsidRPr="001A6512">
              <w:rPr>
                <w:rFonts w:ascii="Proxima Nova Rg" w:hAnsi="Proxima Nova Rg" w:cstheme="minorHAnsi"/>
                <w:b/>
                <w:sz w:val="22"/>
                <w:szCs w:val="22"/>
              </w:rPr>
              <w:t>Prohibited in penal institutions</w:t>
            </w:r>
          </w:p>
        </w:tc>
        <w:tc>
          <w:tcPr>
            <w:tcW w:w="786" w:type="pct"/>
            <w:shd w:val="clear" w:color="auto" w:fill="D9D9D9"/>
          </w:tcPr>
          <w:p w14:paraId="3AF3085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b/>
                <w:sz w:val="22"/>
                <w:szCs w:val="22"/>
              </w:rPr>
              <w:t>Prohibited as sentence for crime</w:t>
            </w:r>
          </w:p>
        </w:tc>
      </w:tr>
      <w:tr w:rsidR="00DF2335" w:rsidRPr="001A6512" w14:paraId="7B126654" w14:textId="77777777" w:rsidTr="00CD0B89">
        <w:trPr>
          <w:jc w:val="center"/>
        </w:trPr>
        <w:tc>
          <w:tcPr>
            <w:tcW w:w="805" w:type="pct"/>
          </w:tcPr>
          <w:p w14:paraId="5064D915"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Alabama</w:t>
            </w:r>
          </w:p>
        </w:tc>
        <w:tc>
          <w:tcPr>
            <w:tcW w:w="664" w:type="pct"/>
          </w:tcPr>
          <w:p w14:paraId="47E8D03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4987F8A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005A635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15"/>
            </w:r>
          </w:p>
        </w:tc>
        <w:tc>
          <w:tcPr>
            <w:tcW w:w="666" w:type="pct"/>
          </w:tcPr>
          <w:p w14:paraId="26A1466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27" w:type="pct"/>
          </w:tcPr>
          <w:p w14:paraId="141618A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16"/>
            </w:r>
          </w:p>
        </w:tc>
        <w:tc>
          <w:tcPr>
            <w:tcW w:w="786" w:type="pct"/>
          </w:tcPr>
          <w:p w14:paraId="2EBBF0D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5B672C56" w14:textId="77777777" w:rsidTr="00CD0B89">
        <w:trPr>
          <w:jc w:val="center"/>
        </w:trPr>
        <w:tc>
          <w:tcPr>
            <w:tcW w:w="805" w:type="pct"/>
          </w:tcPr>
          <w:p w14:paraId="0BEC8DA5"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Alaska</w:t>
            </w:r>
          </w:p>
        </w:tc>
        <w:tc>
          <w:tcPr>
            <w:tcW w:w="664" w:type="pct"/>
          </w:tcPr>
          <w:p w14:paraId="0D02A06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38D132E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4C9A1EA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4F96037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490FEB8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02CBB18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71B420E4" w14:textId="77777777" w:rsidTr="00CD0B89">
        <w:trPr>
          <w:jc w:val="center"/>
        </w:trPr>
        <w:tc>
          <w:tcPr>
            <w:tcW w:w="805" w:type="pct"/>
          </w:tcPr>
          <w:p w14:paraId="201CCF57"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Arizona</w:t>
            </w:r>
          </w:p>
        </w:tc>
        <w:tc>
          <w:tcPr>
            <w:tcW w:w="664" w:type="pct"/>
          </w:tcPr>
          <w:p w14:paraId="0C4AFCE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33D4B13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019E49A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307CE6A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27" w:type="pct"/>
          </w:tcPr>
          <w:p w14:paraId="42AA9EF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786" w:type="pct"/>
          </w:tcPr>
          <w:p w14:paraId="26A060F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02B9D204" w14:textId="77777777" w:rsidTr="00CD0B89">
        <w:trPr>
          <w:jc w:val="center"/>
        </w:trPr>
        <w:tc>
          <w:tcPr>
            <w:tcW w:w="805" w:type="pct"/>
          </w:tcPr>
          <w:p w14:paraId="265ECA22"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Arkansas</w:t>
            </w:r>
          </w:p>
        </w:tc>
        <w:tc>
          <w:tcPr>
            <w:tcW w:w="664" w:type="pct"/>
          </w:tcPr>
          <w:p w14:paraId="1D7D453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69D4C75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17"/>
            </w:r>
          </w:p>
        </w:tc>
        <w:tc>
          <w:tcPr>
            <w:tcW w:w="637" w:type="pct"/>
          </w:tcPr>
          <w:p w14:paraId="22F01A3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18"/>
            </w:r>
          </w:p>
        </w:tc>
        <w:tc>
          <w:tcPr>
            <w:tcW w:w="666" w:type="pct"/>
          </w:tcPr>
          <w:p w14:paraId="702A800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27" w:type="pct"/>
          </w:tcPr>
          <w:p w14:paraId="297D7FE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19"/>
            </w:r>
          </w:p>
        </w:tc>
        <w:tc>
          <w:tcPr>
            <w:tcW w:w="786" w:type="pct"/>
          </w:tcPr>
          <w:p w14:paraId="4EA09D2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2661C0C4" w14:textId="77777777" w:rsidTr="00CD0B89">
        <w:trPr>
          <w:jc w:val="center"/>
        </w:trPr>
        <w:tc>
          <w:tcPr>
            <w:tcW w:w="805" w:type="pct"/>
          </w:tcPr>
          <w:p w14:paraId="2DBA85B2"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California</w:t>
            </w:r>
          </w:p>
        </w:tc>
        <w:tc>
          <w:tcPr>
            <w:tcW w:w="664" w:type="pct"/>
          </w:tcPr>
          <w:p w14:paraId="67A7D7E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2D11B7E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1BC887E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7712C69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2658891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2D90C85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7ACEAD22" w14:textId="77777777" w:rsidTr="00CD0B89">
        <w:trPr>
          <w:jc w:val="center"/>
        </w:trPr>
        <w:tc>
          <w:tcPr>
            <w:tcW w:w="805" w:type="pct"/>
          </w:tcPr>
          <w:p w14:paraId="0F2CE3EA"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Colorado</w:t>
            </w:r>
          </w:p>
        </w:tc>
        <w:tc>
          <w:tcPr>
            <w:tcW w:w="664" w:type="pct"/>
          </w:tcPr>
          <w:p w14:paraId="4830512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00A5905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6A9F57A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7DF1CF9F" w14:textId="281CE354" w:rsidR="00DF2335" w:rsidRPr="001A6512" w:rsidRDefault="00266756" w:rsidP="00CD0B89">
            <w:pPr>
              <w:spacing w:after="120"/>
              <w:rPr>
                <w:rFonts w:ascii="Proxima Nova Rg" w:hAnsi="Proxima Nova Rg" w:cstheme="minorHAnsi"/>
                <w:sz w:val="22"/>
                <w:szCs w:val="22"/>
              </w:rPr>
            </w:pPr>
            <w:r>
              <w:rPr>
                <w:rFonts w:ascii="Proxima Nova Rg" w:hAnsi="Proxima Nova Rg" w:cstheme="minorHAnsi"/>
                <w:sz w:val="22"/>
                <w:szCs w:val="22"/>
              </w:rPr>
              <w:t>YES</w:t>
            </w:r>
          </w:p>
        </w:tc>
        <w:tc>
          <w:tcPr>
            <w:tcW w:w="627" w:type="pct"/>
          </w:tcPr>
          <w:p w14:paraId="40B6F00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45236B0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1A8CA3C5" w14:textId="77777777" w:rsidTr="00CD0B89">
        <w:trPr>
          <w:jc w:val="center"/>
        </w:trPr>
        <w:tc>
          <w:tcPr>
            <w:tcW w:w="805" w:type="pct"/>
          </w:tcPr>
          <w:p w14:paraId="65D4E244"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Connecticut</w:t>
            </w:r>
          </w:p>
        </w:tc>
        <w:tc>
          <w:tcPr>
            <w:tcW w:w="664" w:type="pct"/>
          </w:tcPr>
          <w:p w14:paraId="32F940B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F34898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3D8D63E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20"/>
            </w:r>
          </w:p>
        </w:tc>
        <w:tc>
          <w:tcPr>
            <w:tcW w:w="666" w:type="pct"/>
          </w:tcPr>
          <w:p w14:paraId="743E568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r w:rsidRPr="001A6512">
              <w:rPr>
                <w:rStyle w:val="FootnoteReference"/>
                <w:rFonts w:ascii="Proxima Nova Rg" w:hAnsi="Proxima Nova Rg" w:cstheme="minorHAnsi"/>
                <w:sz w:val="22"/>
                <w:szCs w:val="22"/>
              </w:rPr>
              <w:footnoteReference w:id="21"/>
            </w:r>
          </w:p>
        </w:tc>
        <w:tc>
          <w:tcPr>
            <w:tcW w:w="627" w:type="pct"/>
          </w:tcPr>
          <w:p w14:paraId="168B63E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786" w:type="pct"/>
          </w:tcPr>
          <w:p w14:paraId="7C85229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651DF3BC" w14:textId="77777777" w:rsidTr="00CD0B89">
        <w:trPr>
          <w:jc w:val="center"/>
        </w:trPr>
        <w:tc>
          <w:tcPr>
            <w:tcW w:w="805" w:type="pct"/>
          </w:tcPr>
          <w:p w14:paraId="207376F0"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Delaware</w:t>
            </w:r>
          </w:p>
        </w:tc>
        <w:tc>
          <w:tcPr>
            <w:tcW w:w="664" w:type="pct"/>
          </w:tcPr>
          <w:p w14:paraId="08A69BC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7AB2B27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22"/>
            </w:r>
          </w:p>
        </w:tc>
        <w:tc>
          <w:tcPr>
            <w:tcW w:w="637" w:type="pct"/>
          </w:tcPr>
          <w:p w14:paraId="3474D67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01549AA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25BCCE9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786" w:type="pct"/>
          </w:tcPr>
          <w:p w14:paraId="574DF78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516BB523" w14:textId="77777777" w:rsidTr="00CD0B89">
        <w:trPr>
          <w:jc w:val="center"/>
        </w:trPr>
        <w:tc>
          <w:tcPr>
            <w:tcW w:w="805" w:type="pct"/>
          </w:tcPr>
          <w:p w14:paraId="491C54DA"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District of Columbia</w:t>
            </w:r>
          </w:p>
        </w:tc>
        <w:tc>
          <w:tcPr>
            <w:tcW w:w="664" w:type="pct"/>
          </w:tcPr>
          <w:p w14:paraId="5EF01C1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3C718F1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6B8B5A2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23"/>
            </w:r>
          </w:p>
        </w:tc>
        <w:tc>
          <w:tcPr>
            <w:tcW w:w="666" w:type="pct"/>
          </w:tcPr>
          <w:p w14:paraId="5C0F044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4723FDE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24"/>
            </w:r>
          </w:p>
        </w:tc>
        <w:tc>
          <w:tcPr>
            <w:tcW w:w="786" w:type="pct"/>
          </w:tcPr>
          <w:p w14:paraId="4AD1105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0BD3314B" w14:textId="77777777" w:rsidTr="00CD0B89">
        <w:trPr>
          <w:jc w:val="center"/>
        </w:trPr>
        <w:tc>
          <w:tcPr>
            <w:tcW w:w="805" w:type="pct"/>
          </w:tcPr>
          <w:p w14:paraId="2C10E505"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Florida</w:t>
            </w:r>
          </w:p>
        </w:tc>
        <w:tc>
          <w:tcPr>
            <w:tcW w:w="664" w:type="pct"/>
          </w:tcPr>
          <w:p w14:paraId="1F2EBA7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5EB47CA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4D1E5A6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25"/>
            </w:r>
          </w:p>
        </w:tc>
        <w:tc>
          <w:tcPr>
            <w:tcW w:w="666" w:type="pct"/>
          </w:tcPr>
          <w:p w14:paraId="207EC51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27" w:type="pct"/>
          </w:tcPr>
          <w:p w14:paraId="3A5BA22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68687EB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68E98181" w14:textId="77777777" w:rsidTr="00CD0B89">
        <w:trPr>
          <w:jc w:val="center"/>
        </w:trPr>
        <w:tc>
          <w:tcPr>
            <w:tcW w:w="805" w:type="pct"/>
          </w:tcPr>
          <w:p w14:paraId="4016BDCC"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Georgia</w:t>
            </w:r>
          </w:p>
        </w:tc>
        <w:tc>
          <w:tcPr>
            <w:tcW w:w="664" w:type="pct"/>
          </w:tcPr>
          <w:p w14:paraId="437C13C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0A0E820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699EC86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0B7B791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27" w:type="pct"/>
          </w:tcPr>
          <w:p w14:paraId="1AE1B82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26"/>
            </w:r>
          </w:p>
        </w:tc>
        <w:tc>
          <w:tcPr>
            <w:tcW w:w="786" w:type="pct"/>
          </w:tcPr>
          <w:p w14:paraId="60639F7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521D9C19" w14:textId="77777777" w:rsidTr="00CD0B89">
        <w:trPr>
          <w:jc w:val="center"/>
        </w:trPr>
        <w:tc>
          <w:tcPr>
            <w:tcW w:w="805" w:type="pct"/>
          </w:tcPr>
          <w:p w14:paraId="611A1391"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Hawaii</w:t>
            </w:r>
          </w:p>
        </w:tc>
        <w:tc>
          <w:tcPr>
            <w:tcW w:w="664" w:type="pct"/>
          </w:tcPr>
          <w:p w14:paraId="406D9C7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48190FB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047CFB6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49C59E6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3D5A6BD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r w:rsidRPr="001A6512">
              <w:rPr>
                <w:rStyle w:val="FootnoteReference"/>
                <w:rFonts w:ascii="Proxima Nova Rg" w:hAnsi="Proxima Nova Rg" w:cstheme="minorHAnsi"/>
                <w:sz w:val="22"/>
                <w:szCs w:val="22"/>
              </w:rPr>
              <w:footnoteReference w:id="27"/>
            </w:r>
          </w:p>
        </w:tc>
        <w:tc>
          <w:tcPr>
            <w:tcW w:w="786" w:type="pct"/>
          </w:tcPr>
          <w:p w14:paraId="50E73D0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07DBE962" w14:textId="77777777" w:rsidTr="00CD0B89">
        <w:trPr>
          <w:jc w:val="center"/>
        </w:trPr>
        <w:tc>
          <w:tcPr>
            <w:tcW w:w="805" w:type="pct"/>
          </w:tcPr>
          <w:p w14:paraId="54FA4166"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Idaho</w:t>
            </w:r>
          </w:p>
        </w:tc>
        <w:tc>
          <w:tcPr>
            <w:tcW w:w="664" w:type="pct"/>
          </w:tcPr>
          <w:p w14:paraId="1FABC97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C5D755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486A3AA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66" w:type="pct"/>
          </w:tcPr>
          <w:p w14:paraId="2E59FD07" w14:textId="7749D19F" w:rsidR="00DF2335" w:rsidRPr="001A6512" w:rsidRDefault="00266756" w:rsidP="00CD0B89">
            <w:pPr>
              <w:spacing w:after="120"/>
              <w:rPr>
                <w:rFonts w:ascii="Proxima Nova Rg" w:hAnsi="Proxima Nova Rg" w:cstheme="minorHAnsi"/>
                <w:sz w:val="22"/>
                <w:szCs w:val="22"/>
              </w:rPr>
            </w:pPr>
            <w:r>
              <w:rPr>
                <w:rFonts w:ascii="Proxima Nova Rg" w:hAnsi="Proxima Nova Rg" w:cstheme="minorHAnsi"/>
                <w:sz w:val="22"/>
                <w:szCs w:val="22"/>
              </w:rPr>
              <w:t>YES</w:t>
            </w:r>
          </w:p>
        </w:tc>
        <w:tc>
          <w:tcPr>
            <w:tcW w:w="627" w:type="pct"/>
          </w:tcPr>
          <w:p w14:paraId="4D4CCAE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16103C0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7A2583A9" w14:textId="77777777" w:rsidTr="00CD0B89">
        <w:trPr>
          <w:jc w:val="center"/>
        </w:trPr>
        <w:tc>
          <w:tcPr>
            <w:tcW w:w="805" w:type="pct"/>
          </w:tcPr>
          <w:p w14:paraId="1A950C5A"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Illinois</w:t>
            </w:r>
          </w:p>
        </w:tc>
        <w:tc>
          <w:tcPr>
            <w:tcW w:w="664" w:type="pct"/>
          </w:tcPr>
          <w:p w14:paraId="6307919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34683C5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1DDFDF8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28"/>
            </w:r>
          </w:p>
        </w:tc>
        <w:tc>
          <w:tcPr>
            <w:tcW w:w="666" w:type="pct"/>
          </w:tcPr>
          <w:p w14:paraId="308FE70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1BA0053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64F3DB0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6AF13D00" w14:textId="77777777" w:rsidTr="00CD0B89">
        <w:trPr>
          <w:jc w:val="center"/>
        </w:trPr>
        <w:tc>
          <w:tcPr>
            <w:tcW w:w="805" w:type="pct"/>
          </w:tcPr>
          <w:p w14:paraId="0C38E37B"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lastRenderedPageBreak/>
              <w:t>Indiana</w:t>
            </w:r>
          </w:p>
        </w:tc>
        <w:tc>
          <w:tcPr>
            <w:tcW w:w="664" w:type="pct"/>
          </w:tcPr>
          <w:p w14:paraId="7D7BAD8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0CBD686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29"/>
            </w:r>
          </w:p>
        </w:tc>
        <w:tc>
          <w:tcPr>
            <w:tcW w:w="637" w:type="pct"/>
          </w:tcPr>
          <w:p w14:paraId="595A957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30"/>
            </w:r>
          </w:p>
        </w:tc>
        <w:tc>
          <w:tcPr>
            <w:tcW w:w="666" w:type="pct"/>
          </w:tcPr>
          <w:p w14:paraId="0325384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27" w:type="pct"/>
          </w:tcPr>
          <w:p w14:paraId="45ED805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786" w:type="pct"/>
          </w:tcPr>
          <w:p w14:paraId="436092E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0526085D" w14:textId="77777777" w:rsidTr="00CD0B89">
        <w:trPr>
          <w:jc w:val="center"/>
        </w:trPr>
        <w:tc>
          <w:tcPr>
            <w:tcW w:w="805" w:type="pct"/>
          </w:tcPr>
          <w:p w14:paraId="43BE1DF7"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Iowa</w:t>
            </w:r>
          </w:p>
        </w:tc>
        <w:tc>
          <w:tcPr>
            <w:tcW w:w="664" w:type="pct"/>
          </w:tcPr>
          <w:p w14:paraId="6F90550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0F1B1EF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1E80151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32B5FD0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r w:rsidRPr="001A6512">
              <w:rPr>
                <w:rStyle w:val="FootnoteReference"/>
                <w:rFonts w:ascii="Proxima Nova Rg" w:hAnsi="Proxima Nova Rg" w:cstheme="minorHAnsi"/>
                <w:sz w:val="22"/>
                <w:szCs w:val="22"/>
              </w:rPr>
              <w:footnoteReference w:id="31"/>
            </w:r>
          </w:p>
        </w:tc>
        <w:tc>
          <w:tcPr>
            <w:tcW w:w="627" w:type="pct"/>
          </w:tcPr>
          <w:p w14:paraId="0AB7ED8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4D20FA1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557EAE65" w14:textId="77777777" w:rsidTr="00CD0B89">
        <w:trPr>
          <w:jc w:val="center"/>
        </w:trPr>
        <w:tc>
          <w:tcPr>
            <w:tcW w:w="805" w:type="pct"/>
          </w:tcPr>
          <w:p w14:paraId="1F1B9561"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Kansas</w:t>
            </w:r>
          </w:p>
        </w:tc>
        <w:tc>
          <w:tcPr>
            <w:tcW w:w="664" w:type="pct"/>
          </w:tcPr>
          <w:p w14:paraId="003E698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756432B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1FFA974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6B8A96A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27" w:type="pct"/>
          </w:tcPr>
          <w:p w14:paraId="3EC3257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5F803BB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68CA6E2C" w14:textId="77777777" w:rsidTr="00CD0B89">
        <w:trPr>
          <w:jc w:val="center"/>
        </w:trPr>
        <w:tc>
          <w:tcPr>
            <w:tcW w:w="805" w:type="pct"/>
          </w:tcPr>
          <w:p w14:paraId="77F54243"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Kentucky</w:t>
            </w:r>
          </w:p>
        </w:tc>
        <w:tc>
          <w:tcPr>
            <w:tcW w:w="664" w:type="pct"/>
          </w:tcPr>
          <w:p w14:paraId="16FC01E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5CE27EB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782342D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7BC7F33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27" w:type="pct"/>
          </w:tcPr>
          <w:p w14:paraId="40CA7F5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3383F7E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7984A026" w14:textId="77777777" w:rsidTr="00CD0B89">
        <w:trPr>
          <w:jc w:val="center"/>
        </w:trPr>
        <w:tc>
          <w:tcPr>
            <w:tcW w:w="805" w:type="pct"/>
          </w:tcPr>
          <w:p w14:paraId="38F18798"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Louisiana</w:t>
            </w:r>
          </w:p>
        </w:tc>
        <w:tc>
          <w:tcPr>
            <w:tcW w:w="664" w:type="pct"/>
          </w:tcPr>
          <w:p w14:paraId="24EBA47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7F123A2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32"/>
            </w:r>
          </w:p>
        </w:tc>
        <w:tc>
          <w:tcPr>
            <w:tcW w:w="637" w:type="pct"/>
          </w:tcPr>
          <w:p w14:paraId="794EF0B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33"/>
            </w:r>
          </w:p>
        </w:tc>
        <w:tc>
          <w:tcPr>
            <w:tcW w:w="666" w:type="pct"/>
          </w:tcPr>
          <w:p w14:paraId="6474AB6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34"/>
            </w:r>
          </w:p>
        </w:tc>
        <w:tc>
          <w:tcPr>
            <w:tcW w:w="627" w:type="pct"/>
          </w:tcPr>
          <w:p w14:paraId="6AE0D7B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4EC1BD3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14939BDC" w14:textId="77777777" w:rsidTr="00CD0B89">
        <w:trPr>
          <w:jc w:val="center"/>
        </w:trPr>
        <w:tc>
          <w:tcPr>
            <w:tcW w:w="805" w:type="pct"/>
          </w:tcPr>
          <w:p w14:paraId="7000C258"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Maine</w:t>
            </w:r>
          </w:p>
        </w:tc>
        <w:tc>
          <w:tcPr>
            <w:tcW w:w="664" w:type="pct"/>
          </w:tcPr>
          <w:p w14:paraId="682CA39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38C371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052B1EE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624DC681" w14:textId="66EB06A7" w:rsidR="00DF2335" w:rsidRPr="001A6512" w:rsidRDefault="00780F39" w:rsidP="00CD0B89">
            <w:pPr>
              <w:spacing w:after="120"/>
              <w:rPr>
                <w:rFonts w:ascii="Proxima Nova Rg" w:hAnsi="Proxima Nova Rg" w:cstheme="minorHAnsi"/>
                <w:sz w:val="22"/>
                <w:szCs w:val="22"/>
              </w:rPr>
            </w:pPr>
            <w:r>
              <w:rPr>
                <w:rFonts w:ascii="Proxima Nova Rg" w:hAnsi="Proxima Nova Rg" w:cstheme="minorHAnsi"/>
                <w:sz w:val="22"/>
                <w:szCs w:val="22"/>
              </w:rPr>
              <w:t>NO</w:t>
            </w:r>
          </w:p>
        </w:tc>
        <w:tc>
          <w:tcPr>
            <w:tcW w:w="627" w:type="pct"/>
          </w:tcPr>
          <w:p w14:paraId="5CC5385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150FA75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3B9E3802" w14:textId="77777777" w:rsidTr="00CD0B89">
        <w:trPr>
          <w:jc w:val="center"/>
        </w:trPr>
        <w:tc>
          <w:tcPr>
            <w:tcW w:w="805" w:type="pct"/>
          </w:tcPr>
          <w:p w14:paraId="7DCF05EF"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Maryland</w:t>
            </w:r>
          </w:p>
        </w:tc>
        <w:tc>
          <w:tcPr>
            <w:tcW w:w="664" w:type="pct"/>
          </w:tcPr>
          <w:p w14:paraId="0A2398D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2AA282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35"/>
            </w:r>
          </w:p>
        </w:tc>
        <w:tc>
          <w:tcPr>
            <w:tcW w:w="637" w:type="pct"/>
          </w:tcPr>
          <w:p w14:paraId="24D20ED2" w14:textId="31F030FE" w:rsidR="00DF2335" w:rsidRPr="001A6512" w:rsidRDefault="00212F3C" w:rsidP="00CD0B89">
            <w:pPr>
              <w:spacing w:after="120"/>
              <w:rPr>
                <w:rFonts w:ascii="Proxima Nova Rg" w:hAnsi="Proxima Nova Rg" w:cstheme="minorHAnsi"/>
                <w:sz w:val="22"/>
                <w:szCs w:val="22"/>
              </w:rPr>
            </w:pPr>
            <w:r>
              <w:rPr>
                <w:rFonts w:ascii="Proxima Nova Rg" w:hAnsi="Proxima Nova Rg" w:cstheme="minorHAnsi"/>
                <w:sz w:val="22"/>
                <w:szCs w:val="22"/>
              </w:rPr>
              <w:t>YES</w:t>
            </w:r>
            <w:r w:rsidR="00DF2335" w:rsidRPr="001A6512">
              <w:rPr>
                <w:rStyle w:val="FootnoteReference"/>
                <w:rFonts w:ascii="Proxima Nova Rg" w:hAnsi="Proxima Nova Rg" w:cstheme="minorHAnsi"/>
                <w:sz w:val="22"/>
                <w:szCs w:val="22"/>
              </w:rPr>
              <w:footnoteReference w:id="36"/>
            </w:r>
          </w:p>
        </w:tc>
        <w:tc>
          <w:tcPr>
            <w:tcW w:w="666" w:type="pct"/>
          </w:tcPr>
          <w:p w14:paraId="298F54CC" w14:textId="54A1BA83"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r w:rsidR="0034337D">
              <w:rPr>
                <w:rStyle w:val="FootnoteReference"/>
                <w:rFonts w:ascii="Proxima Nova Rg" w:hAnsi="Proxima Nova Rg"/>
                <w:sz w:val="22"/>
                <w:szCs w:val="22"/>
              </w:rPr>
              <w:footnoteReference w:id="37"/>
            </w:r>
          </w:p>
        </w:tc>
        <w:tc>
          <w:tcPr>
            <w:tcW w:w="627" w:type="pct"/>
          </w:tcPr>
          <w:p w14:paraId="7AB4ED0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38"/>
            </w:r>
          </w:p>
        </w:tc>
        <w:tc>
          <w:tcPr>
            <w:tcW w:w="786" w:type="pct"/>
          </w:tcPr>
          <w:p w14:paraId="09F5F3F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3D7294EF" w14:textId="77777777" w:rsidTr="00CD0B89">
        <w:trPr>
          <w:jc w:val="center"/>
        </w:trPr>
        <w:tc>
          <w:tcPr>
            <w:tcW w:w="805" w:type="pct"/>
          </w:tcPr>
          <w:p w14:paraId="3FD76B4F"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Massachusetts</w:t>
            </w:r>
          </w:p>
        </w:tc>
        <w:tc>
          <w:tcPr>
            <w:tcW w:w="664" w:type="pct"/>
          </w:tcPr>
          <w:p w14:paraId="463C939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CF6ABD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39"/>
            </w:r>
          </w:p>
        </w:tc>
        <w:tc>
          <w:tcPr>
            <w:tcW w:w="637" w:type="pct"/>
          </w:tcPr>
          <w:p w14:paraId="3E2A785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7E56C43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61B3724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786" w:type="pct"/>
          </w:tcPr>
          <w:p w14:paraId="3C344CC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54FA45C3" w14:textId="77777777" w:rsidTr="00CD0B89">
        <w:trPr>
          <w:jc w:val="center"/>
        </w:trPr>
        <w:tc>
          <w:tcPr>
            <w:tcW w:w="805" w:type="pct"/>
          </w:tcPr>
          <w:p w14:paraId="6FC86D76"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Michigan</w:t>
            </w:r>
          </w:p>
        </w:tc>
        <w:tc>
          <w:tcPr>
            <w:tcW w:w="664" w:type="pct"/>
          </w:tcPr>
          <w:p w14:paraId="771C437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256544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14EAF17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143F4B3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5B361C2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45E3F35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67EF0725" w14:textId="77777777" w:rsidTr="00CD0B89">
        <w:trPr>
          <w:jc w:val="center"/>
        </w:trPr>
        <w:tc>
          <w:tcPr>
            <w:tcW w:w="805" w:type="pct"/>
          </w:tcPr>
          <w:p w14:paraId="205333CA"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Minnesota</w:t>
            </w:r>
          </w:p>
        </w:tc>
        <w:tc>
          <w:tcPr>
            <w:tcW w:w="664" w:type="pct"/>
          </w:tcPr>
          <w:p w14:paraId="32F6A01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40"/>
            </w:r>
          </w:p>
        </w:tc>
        <w:tc>
          <w:tcPr>
            <w:tcW w:w="815" w:type="pct"/>
          </w:tcPr>
          <w:p w14:paraId="3A67F4F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412E399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2564521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14ADF5F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70C2457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7F892F32" w14:textId="77777777" w:rsidTr="00CD0B89">
        <w:trPr>
          <w:jc w:val="center"/>
        </w:trPr>
        <w:tc>
          <w:tcPr>
            <w:tcW w:w="805" w:type="pct"/>
          </w:tcPr>
          <w:p w14:paraId="57F20376"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Mississippi</w:t>
            </w:r>
          </w:p>
        </w:tc>
        <w:tc>
          <w:tcPr>
            <w:tcW w:w="664" w:type="pct"/>
          </w:tcPr>
          <w:p w14:paraId="7A7BAAB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7551416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41"/>
            </w:r>
          </w:p>
        </w:tc>
        <w:tc>
          <w:tcPr>
            <w:tcW w:w="637" w:type="pct"/>
          </w:tcPr>
          <w:p w14:paraId="494760F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42"/>
            </w:r>
          </w:p>
        </w:tc>
        <w:tc>
          <w:tcPr>
            <w:tcW w:w="666" w:type="pct"/>
          </w:tcPr>
          <w:p w14:paraId="5260AFE3" w14:textId="06A8A14C" w:rsidR="00DF2335" w:rsidRPr="001A6512" w:rsidRDefault="005A056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sz w:val="22"/>
                <w:szCs w:val="22"/>
              </w:rPr>
              <w:footnoteReference w:id="43"/>
            </w:r>
          </w:p>
        </w:tc>
        <w:tc>
          <w:tcPr>
            <w:tcW w:w="627" w:type="pct"/>
          </w:tcPr>
          <w:p w14:paraId="6248797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786" w:type="pct"/>
          </w:tcPr>
          <w:p w14:paraId="1168E0E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00B54770" w14:textId="77777777" w:rsidTr="00CD0B89">
        <w:trPr>
          <w:jc w:val="center"/>
        </w:trPr>
        <w:tc>
          <w:tcPr>
            <w:tcW w:w="805" w:type="pct"/>
          </w:tcPr>
          <w:p w14:paraId="4CE4883A"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Missouri</w:t>
            </w:r>
          </w:p>
        </w:tc>
        <w:tc>
          <w:tcPr>
            <w:tcW w:w="664" w:type="pct"/>
          </w:tcPr>
          <w:p w14:paraId="764AE4A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32337EE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7C97B39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44"/>
            </w:r>
          </w:p>
        </w:tc>
        <w:tc>
          <w:tcPr>
            <w:tcW w:w="666" w:type="pct"/>
          </w:tcPr>
          <w:p w14:paraId="62D17BA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45"/>
            </w:r>
          </w:p>
        </w:tc>
        <w:tc>
          <w:tcPr>
            <w:tcW w:w="627" w:type="pct"/>
          </w:tcPr>
          <w:p w14:paraId="198085F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72A00A3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52850900" w14:textId="77777777" w:rsidTr="00CD0B89">
        <w:trPr>
          <w:jc w:val="center"/>
        </w:trPr>
        <w:tc>
          <w:tcPr>
            <w:tcW w:w="805" w:type="pct"/>
          </w:tcPr>
          <w:p w14:paraId="45824A9C"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Montana</w:t>
            </w:r>
          </w:p>
        </w:tc>
        <w:tc>
          <w:tcPr>
            <w:tcW w:w="664" w:type="pct"/>
          </w:tcPr>
          <w:p w14:paraId="327521F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52A5814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46"/>
            </w:r>
          </w:p>
        </w:tc>
        <w:tc>
          <w:tcPr>
            <w:tcW w:w="637" w:type="pct"/>
          </w:tcPr>
          <w:p w14:paraId="325DA4F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4D8E4A3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66C2A39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540B59E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1186EFE4" w14:textId="77777777" w:rsidTr="00CD0B89">
        <w:trPr>
          <w:jc w:val="center"/>
        </w:trPr>
        <w:tc>
          <w:tcPr>
            <w:tcW w:w="805" w:type="pct"/>
          </w:tcPr>
          <w:p w14:paraId="54B7182B"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Nebraska</w:t>
            </w:r>
          </w:p>
        </w:tc>
        <w:tc>
          <w:tcPr>
            <w:tcW w:w="664" w:type="pct"/>
          </w:tcPr>
          <w:p w14:paraId="0F271B4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6A4EAE6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6785EBC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17B21D6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271E236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4A3FED7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0400DCB0" w14:textId="77777777" w:rsidTr="00CD0B89">
        <w:trPr>
          <w:jc w:val="center"/>
        </w:trPr>
        <w:tc>
          <w:tcPr>
            <w:tcW w:w="805" w:type="pct"/>
          </w:tcPr>
          <w:p w14:paraId="00ADADA3"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Nevada</w:t>
            </w:r>
          </w:p>
        </w:tc>
        <w:tc>
          <w:tcPr>
            <w:tcW w:w="664" w:type="pct"/>
          </w:tcPr>
          <w:p w14:paraId="21EAF55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4DD3147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35C553B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6E28747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210981F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04CB3D7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0606782F" w14:textId="77777777" w:rsidTr="00CD0B89">
        <w:trPr>
          <w:jc w:val="center"/>
        </w:trPr>
        <w:tc>
          <w:tcPr>
            <w:tcW w:w="805" w:type="pct"/>
          </w:tcPr>
          <w:p w14:paraId="301F0E1A"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New Hampshire</w:t>
            </w:r>
          </w:p>
        </w:tc>
        <w:tc>
          <w:tcPr>
            <w:tcW w:w="664" w:type="pct"/>
          </w:tcPr>
          <w:p w14:paraId="326CBDD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0BB6BA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011E706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07CB5E90" w14:textId="7EC4EA40" w:rsidR="00DF2335" w:rsidRPr="001A6512" w:rsidRDefault="00780F39" w:rsidP="00CD0B89">
            <w:pPr>
              <w:spacing w:after="120"/>
              <w:rPr>
                <w:rFonts w:ascii="Proxima Nova Rg" w:hAnsi="Proxima Nova Rg" w:cstheme="minorHAnsi"/>
                <w:sz w:val="22"/>
                <w:szCs w:val="22"/>
              </w:rPr>
            </w:pPr>
            <w:r>
              <w:rPr>
                <w:rFonts w:ascii="Proxima Nova Rg" w:hAnsi="Proxima Nova Rg" w:cstheme="minorHAnsi"/>
                <w:sz w:val="22"/>
                <w:szCs w:val="22"/>
              </w:rPr>
              <w:t>NO</w:t>
            </w:r>
            <w:r w:rsidR="00DF2335" w:rsidRPr="001A6512">
              <w:rPr>
                <w:rStyle w:val="FootnoteReference"/>
                <w:rFonts w:ascii="Proxima Nova Rg" w:hAnsi="Proxima Nova Rg" w:cstheme="minorHAnsi"/>
                <w:sz w:val="22"/>
                <w:szCs w:val="22"/>
              </w:rPr>
              <w:footnoteReference w:id="47"/>
            </w:r>
          </w:p>
        </w:tc>
        <w:tc>
          <w:tcPr>
            <w:tcW w:w="627" w:type="pct"/>
          </w:tcPr>
          <w:p w14:paraId="1FF77BC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786" w:type="pct"/>
          </w:tcPr>
          <w:p w14:paraId="7455435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349B0646" w14:textId="77777777" w:rsidTr="00CD0B89">
        <w:trPr>
          <w:jc w:val="center"/>
        </w:trPr>
        <w:tc>
          <w:tcPr>
            <w:tcW w:w="805" w:type="pct"/>
          </w:tcPr>
          <w:p w14:paraId="413D44B8"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lastRenderedPageBreak/>
              <w:t>New Jersey</w:t>
            </w:r>
          </w:p>
        </w:tc>
        <w:tc>
          <w:tcPr>
            <w:tcW w:w="664" w:type="pct"/>
          </w:tcPr>
          <w:p w14:paraId="66820FA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26A0289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6942841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37D278F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r w:rsidRPr="001A6512">
              <w:rPr>
                <w:rStyle w:val="FootnoteReference"/>
                <w:rFonts w:ascii="Proxima Nova Rg" w:hAnsi="Proxima Nova Rg" w:cstheme="minorHAnsi"/>
                <w:sz w:val="22"/>
                <w:szCs w:val="22"/>
              </w:rPr>
              <w:footnoteReference w:id="48"/>
            </w:r>
          </w:p>
        </w:tc>
        <w:tc>
          <w:tcPr>
            <w:tcW w:w="627" w:type="pct"/>
          </w:tcPr>
          <w:p w14:paraId="20786DC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4719674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0E6EF725" w14:textId="77777777" w:rsidTr="00CD0B89">
        <w:trPr>
          <w:jc w:val="center"/>
        </w:trPr>
        <w:tc>
          <w:tcPr>
            <w:tcW w:w="805" w:type="pct"/>
          </w:tcPr>
          <w:p w14:paraId="3A4C8738"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New Mexico</w:t>
            </w:r>
          </w:p>
        </w:tc>
        <w:tc>
          <w:tcPr>
            <w:tcW w:w="664" w:type="pct"/>
          </w:tcPr>
          <w:p w14:paraId="24EC366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4EEE23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2B68E33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71E1BE9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7C5ACD7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4288A00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78E1AF91" w14:textId="77777777" w:rsidTr="00CD0B89">
        <w:trPr>
          <w:jc w:val="center"/>
        </w:trPr>
        <w:tc>
          <w:tcPr>
            <w:tcW w:w="805" w:type="pct"/>
          </w:tcPr>
          <w:p w14:paraId="520C036F"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New York</w:t>
            </w:r>
          </w:p>
        </w:tc>
        <w:tc>
          <w:tcPr>
            <w:tcW w:w="664" w:type="pct"/>
          </w:tcPr>
          <w:p w14:paraId="31EC8D9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5B01CD8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6F357EF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7253BC6A" w14:textId="2C456F41"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r w:rsidR="001C2B4D">
              <w:rPr>
                <w:rStyle w:val="FootnoteReference"/>
                <w:rFonts w:ascii="Proxima Nova Rg" w:hAnsi="Proxima Nova Rg"/>
                <w:sz w:val="22"/>
                <w:szCs w:val="22"/>
              </w:rPr>
              <w:footnoteReference w:id="49"/>
            </w:r>
          </w:p>
        </w:tc>
        <w:tc>
          <w:tcPr>
            <w:tcW w:w="627" w:type="pct"/>
          </w:tcPr>
          <w:p w14:paraId="117018D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147573A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3E6C3C52" w14:textId="77777777" w:rsidTr="00CD0B89">
        <w:trPr>
          <w:jc w:val="center"/>
        </w:trPr>
        <w:tc>
          <w:tcPr>
            <w:tcW w:w="805" w:type="pct"/>
          </w:tcPr>
          <w:p w14:paraId="051943D7"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North Carolina</w:t>
            </w:r>
          </w:p>
        </w:tc>
        <w:tc>
          <w:tcPr>
            <w:tcW w:w="664" w:type="pct"/>
          </w:tcPr>
          <w:p w14:paraId="354C53D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4C38420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254AF7B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50"/>
            </w:r>
          </w:p>
        </w:tc>
        <w:tc>
          <w:tcPr>
            <w:tcW w:w="666" w:type="pct"/>
          </w:tcPr>
          <w:p w14:paraId="480DFF25" w14:textId="5116A592"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00955C40" w:rsidRPr="001A6512">
              <w:rPr>
                <w:rStyle w:val="FootnoteReference"/>
                <w:rFonts w:ascii="Proxima Nova Rg" w:hAnsi="Proxima Nova Rg"/>
                <w:sz w:val="22"/>
                <w:szCs w:val="22"/>
              </w:rPr>
              <w:footnoteReference w:id="51"/>
            </w:r>
          </w:p>
        </w:tc>
        <w:tc>
          <w:tcPr>
            <w:tcW w:w="627" w:type="pct"/>
          </w:tcPr>
          <w:p w14:paraId="5C021C3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5801216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256F8401" w14:textId="77777777" w:rsidTr="00CD0B89">
        <w:trPr>
          <w:jc w:val="center"/>
        </w:trPr>
        <w:tc>
          <w:tcPr>
            <w:tcW w:w="805" w:type="pct"/>
          </w:tcPr>
          <w:p w14:paraId="5952FAF1"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North Dakota</w:t>
            </w:r>
          </w:p>
        </w:tc>
        <w:tc>
          <w:tcPr>
            <w:tcW w:w="664" w:type="pct"/>
          </w:tcPr>
          <w:p w14:paraId="5F71D1A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2C8404C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5FB8005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30F2C0D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6BDD7FE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52"/>
            </w:r>
          </w:p>
        </w:tc>
        <w:tc>
          <w:tcPr>
            <w:tcW w:w="786" w:type="pct"/>
          </w:tcPr>
          <w:p w14:paraId="2B81964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47784123" w14:textId="77777777" w:rsidTr="00CD0B89">
        <w:trPr>
          <w:jc w:val="center"/>
        </w:trPr>
        <w:tc>
          <w:tcPr>
            <w:tcW w:w="805" w:type="pct"/>
          </w:tcPr>
          <w:p w14:paraId="4227DC27"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Ohio</w:t>
            </w:r>
          </w:p>
        </w:tc>
        <w:tc>
          <w:tcPr>
            <w:tcW w:w="664" w:type="pct"/>
          </w:tcPr>
          <w:p w14:paraId="0E358A1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36FEE6C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6BE90F8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67058BB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5ACD545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1228EF7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2B328D9E" w14:textId="77777777" w:rsidTr="00CD0B89">
        <w:trPr>
          <w:jc w:val="center"/>
        </w:trPr>
        <w:tc>
          <w:tcPr>
            <w:tcW w:w="805" w:type="pct"/>
          </w:tcPr>
          <w:p w14:paraId="6B67B46D"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Oklahoma</w:t>
            </w:r>
          </w:p>
        </w:tc>
        <w:tc>
          <w:tcPr>
            <w:tcW w:w="664" w:type="pct"/>
          </w:tcPr>
          <w:p w14:paraId="0481BC3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53"/>
            </w:r>
          </w:p>
        </w:tc>
        <w:tc>
          <w:tcPr>
            <w:tcW w:w="815" w:type="pct"/>
          </w:tcPr>
          <w:p w14:paraId="001DBB1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0F9EE43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5DA574F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54"/>
            </w:r>
          </w:p>
        </w:tc>
        <w:tc>
          <w:tcPr>
            <w:tcW w:w="627" w:type="pct"/>
          </w:tcPr>
          <w:p w14:paraId="2F85C47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39CDE76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4F3BF38F" w14:textId="77777777" w:rsidTr="00CD0B89">
        <w:trPr>
          <w:jc w:val="center"/>
        </w:trPr>
        <w:tc>
          <w:tcPr>
            <w:tcW w:w="805" w:type="pct"/>
          </w:tcPr>
          <w:p w14:paraId="4D6FB945"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Oregon</w:t>
            </w:r>
          </w:p>
        </w:tc>
        <w:tc>
          <w:tcPr>
            <w:tcW w:w="664" w:type="pct"/>
          </w:tcPr>
          <w:p w14:paraId="522361D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326E0DF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431981E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449A8E2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784D6B2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4D158FD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58EAAF65" w14:textId="77777777" w:rsidTr="00CD0B89">
        <w:trPr>
          <w:jc w:val="center"/>
        </w:trPr>
        <w:tc>
          <w:tcPr>
            <w:tcW w:w="805" w:type="pct"/>
          </w:tcPr>
          <w:p w14:paraId="49FBA797"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Pennsylvania</w:t>
            </w:r>
          </w:p>
        </w:tc>
        <w:tc>
          <w:tcPr>
            <w:tcW w:w="664" w:type="pct"/>
          </w:tcPr>
          <w:p w14:paraId="5659223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3483B54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3BCE88A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7D5D9EB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0BA0000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142E8D2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1845BC89" w14:textId="77777777" w:rsidTr="00CD0B89">
        <w:trPr>
          <w:jc w:val="center"/>
        </w:trPr>
        <w:tc>
          <w:tcPr>
            <w:tcW w:w="805" w:type="pct"/>
          </w:tcPr>
          <w:p w14:paraId="3E578A70"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Rhode Island</w:t>
            </w:r>
          </w:p>
        </w:tc>
        <w:tc>
          <w:tcPr>
            <w:tcW w:w="664" w:type="pct"/>
          </w:tcPr>
          <w:p w14:paraId="3F66AED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614F861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42D7FB7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72D6FFA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3D19F04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w:t>
            </w:r>
          </w:p>
        </w:tc>
        <w:tc>
          <w:tcPr>
            <w:tcW w:w="786" w:type="pct"/>
          </w:tcPr>
          <w:p w14:paraId="2723822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6B6652CC" w14:textId="77777777" w:rsidTr="00CD0B89">
        <w:trPr>
          <w:jc w:val="center"/>
        </w:trPr>
        <w:tc>
          <w:tcPr>
            <w:tcW w:w="805" w:type="pct"/>
          </w:tcPr>
          <w:p w14:paraId="465E927C"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South Carolina</w:t>
            </w:r>
          </w:p>
        </w:tc>
        <w:tc>
          <w:tcPr>
            <w:tcW w:w="664" w:type="pct"/>
          </w:tcPr>
          <w:p w14:paraId="35267A2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20294BF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6B53163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66" w:type="pct"/>
          </w:tcPr>
          <w:p w14:paraId="6D89437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27" w:type="pct"/>
          </w:tcPr>
          <w:p w14:paraId="45EEA25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55"/>
            </w:r>
          </w:p>
        </w:tc>
        <w:tc>
          <w:tcPr>
            <w:tcW w:w="786" w:type="pct"/>
          </w:tcPr>
          <w:p w14:paraId="6ED7E48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0C505C67" w14:textId="77777777" w:rsidTr="00CD0B89">
        <w:trPr>
          <w:jc w:val="center"/>
        </w:trPr>
        <w:tc>
          <w:tcPr>
            <w:tcW w:w="805" w:type="pct"/>
          </w:tcPr>
          <w:p w14:paraId="4F835AD0"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South Dakota</w:t>
            </w:r>
          </w:p>
        </w:tc>
        <w:tc>
          <w:tcPr>
            <w:tcW w:w="664" w:type="pct"/>
          </w:tcPr>
          <w:p w14:paraId="7D3FBD6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151B1B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061CAF2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15781894" w14:textId="036C461E" w:rsidR="00DF2335" w:rsidRPr="001A6512" w:rsidRDefault="00296C2E" w:rsidP="00CD0B89">
            <w:pPr>
              <w:spacing w:after="120"/>
              <w:rPr>
                <w:rFonts w:ascii="Proxima Nova Rg" w:hAnsi="Proxima Nova Rg" w:cstheme="minorHAnsi"/>
                <w:sz w:val="22"/>
                <w:szCs w:val="22"/>
              </w:rPr>
            </w:pPr>
            <w:r>
              <w:rPr>
                <w:rFonts w:ascii="Proxima Nova Rg" w:hAnsi="Proxima Nova Rg" w:cstheme="minorHAnsi"/>
                <w:sz w:val="22"/>
                <w:szCs w:val="22"/>
              </w:rPr>
              <w:t>NO</w:t>
            </w:r>
            <w:r w:rsidR="00DF2335" w:rsidRPr="001A6512">
              <w:rPr>
                <w:rStyle w:val="FootnoteReference"/>
                <w:rFonts w:ascii="Proxima Nova Rg" w:hAnsi="Proxima Nova Rg" w:cstheme="minorHAnsi"/>
                <w:sz w:val="22"/>
                <w:szCs w:val="22"/>
              </w:rPr>
              <w:footnoteReference w:id="56"/>
            </w:r>
          </w:p>
        </w:tc>
        <w:tc>
          <w:tcPr>
            <w:tcW w:w="627" w:type="pct"/>
          </w:tcPr>
          <w:p w14:paraId="3B539C1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1197EC4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1FB47BDC" w14:textId="77777777" w:rsidTr="00CD0B89">
        <w:trPr>
          <w:jc w:val="center"/>
        </w:trPr>
        <w:tc>
          <w:tcPr>
            <w:tcW w:w="805" w:type="pct"/>
          </w:tcPr>
          <w:p w14:paraId="01F59185"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Tennessee</w:t>
            </w:r>
          </w:p>
        </w:tc>
        <w:tc>
          <w:tcPr>
            <w:tcW w:w="664" w:type="pct"/>
          </w:tcPr>
          <w:p w14:paraId="44DC545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539C49D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57"/>
            </w:r>
          </w:p>
        </w:tc>
        <w:tc>
          <w:tcPr>
            <w:tcW w:w="637" w:type="pct"/>
          </w:tcPr>
          <w:p w14:paraId="2DC9FC2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58"/>
            </w:r>
          </w:p>
        </w:tc>
        <w:tc>
          <w:tcPr>
            <w:tcW w:w="666" w:type="pct"/>
          </w:tcPr>
          <w:p w14:paraId="38DC04D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sz w:val="22"/>
                <w:szCs w:val="22"/>
              </w:rPr>
              <w:footnoteReference w:id="59"/>
            </w:r>
          </w:p>
        </w:tc>
        <w:tc>
          <w:tcPr>
            <w:tcW w:w="627" w:type="pct"/>
          </w:tcPr>
          <w:p w14:paraId="6BB38D2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60"/>
            </w:r>
          </w:p>
        </w:tc>
        <w:tc>
          <w:tcPr>
            <w:tcW w:w="786" w:type="pct"/>
          </w:tcPr>
          <w:p w14:paraId="623B804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0BAE3D79" w14:textId="77777777" w:rsidTr="00CD0B89">
        <w:trPr>
          <w:jc w:val="center"/>
        </w:trPr>
        <w:tc>
          <w:tcPr>
            <w:tcW w:w="805" w:type="pct"/>
          </w:tcPr>
          <w:p w14:paraId="6A006183"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Texas</w:t>
            </w:r>
          </w:p>
        </w:tc>
        <w:tc>
          <w:tcPr>
            <w:tcW w:w="664" w:type="pct"/>
          </w:tcPr>
          <w:p w14:paraId="2BA9E07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2F14209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323272D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546D120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27" w:type="pct"/>
          </w:tcPr>
          <w:p w14:paraId="7759618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3B000AE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2C7891D1" w14:textId="77777777" w:rsidTr="00CD0B89">
        <w:trPr>
          <w:jc w:val="center"/>
        </w:trPr>
        <w:tc>
          <w:tcPr>
            <w:tcW w:w="805" w:type="pct"/>
          </w:tcPr>
          <w:p w14:paraId="3678F55E"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Utah</w:t>
            </w:r>
          </w:p>
        </w:tc>
        <w:tc>
          <w:tcPr>
            <w:tcW w:w="664" w:type="pct"/>
          </w:tcPr>
          <w:p w14:paraId="5969E9A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61"/>
            </w:r>
          </w:p>
        </w:tc>
        <w:tc>
          <w:tcPr>
            <w:tcW w:w="815" w:type="pct"/>
          </w:tcPr>
          <w:p w14:paraId="4F35384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47BC033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62"/>
            </w:r>
          </w:p>
        </w:tc>
        <w:tc>
          <w:tcPr>
            <w:tcW w:w="666" w:type="pct"/>
          </w:tcPr>
          <w:p w14:paraId="12D4E4A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0C55661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433A3E6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5A98CAA8" w14:textId="77777777" w:rsidTr="00CD0B89">
        <w:trPr>
          <w:jc w:val="center"/>
        </w:trPr>
        <w:tc>
          <w:tcPr>
            <w:tcW w:w="805" w:type="pct"/>
          </w:tcPr>
          <w:p w14:paraId="287ED2B3"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Vermont</w:t>
            </w:r>
          </w:p>
        </w:tc>
        <w:tc>
          <w:tcPr>
            <w:tcW w:w="664" w:type="pct"/>
          </w:tcPr>
          <w:p w14:paraId="2465D35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7169F19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0867370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7AB5FDE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32DA46E8" w14:textId="5DAC3F22" w:rsidR="00DF2335" w:rsidRPr="001A6512" w:rsidRDefault="00B52BD3" w:rsidP="00CD0B89">
            <w:pPr>
              <w:spacing w:after="120"/>
              <w:rPr>
                <w:rFonts w:ascii="Proxima Nova Rg" w:hAnsi="Proxima Nova Rg" w:cstheme="minorHAnsi"/>
                <w:sz w:val="22"/>
                <w:szCs w:val="22"/>
              </w:rPr>
            </w:pPr>
            <w:r>
              <w:rPr>
                <w:rFonts w:ascii="Proxima Nova Rg" w:hAnsi="Proxima Nova Rg" w:cstheme="minorHAnsi"/>
                <w:sz w:val="22"/>
                <w:szCs w:val="22"/>
              </w:rPr>
              <w:t>NO</w:t>
            </w:r>
            <w:r w:rsidR="00DF2335" w:rsidRPr="001A6512">
              <w:rPr>
                <w:rStyle w:val="FootnoteReference"/>
                <w:rFonts w:ascii="Proxima Nova Rg" w:hAnsi="Proxima Nova Rg" w:cstheme="minorHAnsi"/>
                <w:sz w:val="22"/>
                <w:szCs w:val="22"/>
              </w:rPr>
              <w:footnoteReference w:id="63"/>
            </w:r>
          </w:p>
        </w:tc>
        <w:tc>
          <w:tcPr>
            <w:tcW w:w="786" w:type="pct"/>
          </w:tcPr>
          <w:p w14:paraId="7ADF10E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2CE12016" w14:textId="77777777" w:rsidTr="00CD0B89">
        <w:trPr>
          <w:jc w:val="center"/>
        </w:trPr>
        <w:tc>
          <w:tcPr>
            <w:tcW w:w="805" w:type="pct"/>
          </w:tcPr>
          <w:p w14:paraId="32A36D5E"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Virginia</w:t>
            </w:r>
          </w:p>
        </w:tc>
        <w:tc>
          <w:tcPr>
            <w:tcW w:w="664" w:type="pct"/>
          </w:tcPr>
          <w:p w14:paraId="42A77CE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2E70586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SOME</w:t>
            </w:r>
            <w:r w:rsidRPr="001A6512">
              <w:rPr>
                <w:rStyle w:val="FootnoteReference"/>
                <w:rFonts w:ascii="Proxima Nova Rg" w:hAnsi="Proxima Nova Rg" w:cstheme="minorHAnsi"/>
                <w:sz w:val="22"/>
                <w:szCs w:val="22"/>
              </w:rPr>
              <w:footnoteReference w:id="64"/>
            </w:r>
          </w:p>
        </w:tc>
        <w:tc>
          <w:tcPr>
            <w:tcW w:w="637" w:type="pct"/>
          </w:tcPr>
          <w:p w14:paraId="26FC4C20"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38011FE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1E317DD8"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6BB57F4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066D607E" w14:textId="77777777" w:rsidTr="00CD0B89">
        <w:trPr>
          <w:jc w:val="center"/>
        </w:trPr>
        <w:tc>
          <w:tcPr>
            <w:tcW w:w="805" w:type="pct"/>
          </w:tcPr>
          <w:p w14:paraId="5398BC8A"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Washington</w:t>
            </w:r>
          </w:p>
        </w:tc>
        <w:tc>
          <w:tcPr>
            <w:tcW w:w="664" w:type="pct"/>
          </w:tcPr>
          <w:p w14:paraId="2585DE1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BA5D7A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444FA79E"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3EDE32D6"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6D511ECC" w14:textId="2110C966" w:rsidR="00DF2335" w:rsidRPr="001A6512" w:rsidRDefault="00B52BD3" w:rsidP="00CD0B89">
            <w:pPr>
              <w:spacing w:after="120"/>
              <w:rPr>
                <w:rFonts w:ascii="Proxima Nova Rg" w:hAnsi="Proxima Nova Rg" w:cstheme="minorHAnsi"/>
                <w:sz w:val="22"/>
                <w:szCs w:val="22"/>
              </w:rPr>
            </w:pPr>
            <w:r>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65"/>
            </w:r>
          </w:p>
        </w:tc>
        <w:tc>
          <w:tcPr>
            <w:tcW w:w="786" w:type="pct"/>
          </w:tcPr>
          <w:p w14:paraId="5C1756E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6BE23D80" w14:textId="77777777" w:rsidTr="00CD0B89">
        <w:trPr>
          <w:jc w:val="center"/>
        </w:trPr>
        <w:tc>
          <w:tcPr>
            <w:tcW w:w="805" w:type="pct"/>
          </w:tcPr>
          <w:p w14:paraId="2D1B7853"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West Virginia</w:t>
            </w:r>
          </w:p>
        </w:tc>
        <w:tc>
          <w:tcPr>
            <w:tcW w:w="664" w:type="pct"/>
          </w:tcPr>
          <w:p w14:paraId="11E3C49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69FAD1A4"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56495E2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57AE461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53C3386B"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035841D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23339F72" w14:textId="77777777" w:rsidTr="00CD0B89">
        <w:trPr>
          <w:jc w:val="center"/>
        </w:trPr>
        <w:tc>
          <w:tcPr>
            <w:tcW w:w="805" w:type="pct"/>
          </w:tcPr>
          <w:p w14:paraId="615E4F62"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lastRenderedPageBreak/>
              <w:t>Wisconsin</w:t>
            </w:r>
          </w:p>
        </w:tc>
        <w:tc>
          <w:tcPr>
            <w:tcW w:w="664" w:type="pct"/>
          </w:tcPr>
          <w:p w14:paraId="7A18546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26B635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3CCECBC2"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646BB26F"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27" w:type="pct"/>
          </w:tcPr>
          <w:p w14:paraId="12A927D1"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786" w:type="pct"/>
          </w:tcPr>
          <w:p w14:paraId="7E692815"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r w:rsidR="00DF2335" w:rsidRPr="001A6512" w14:paraId="6BA7231E" w14:textId="77777777" w:rsidTr="00CD0B89">
        <w:trPr>
          <w:jc w:val="center"/>
        </w:trPr>
        <w:tc>
          <w:tcPr>
            <w:tcW w:w="805" w:type="pct"/>
          </w:tcPr>
          <w:p w14:paraId="0E78AEF6" w14:textId="77777777" w:rsidR="00DF2335" w:rsidRPr="001A6512" w:rsidRDefault="00DF2335" w:rsidP="00CD0B89">
            <w:pPr>
              <w:spacing w:after="120"/>
              <w:rPr>
                <w:rFonts w:ascii="Proxima Nova Rg" w:hAnsi="Proxima Nova Rg" w:cstheme="minorHAnsi"/>
                <w:b/>
                <w:bCs/>
                <w:sz w:val="22"/>
                <w:szCs w:val="22"/>
              </w:rPr>
            </w:pPr>
            <w:r w:rsidRPr="001A6512">
              <w:rPr>
                <w:rFonts w:ascii="Proxima Nova Rg" w:hAnsi="Proxima Nova Rg" w:cstheme="minorHAnsi"/>
                <w:b/>
                <w:bCs/>
                <w:sz w:val="22"/>
                <w:szCs w:val="22"/>
              </w:rPr>
              <w:t>Wyoming</w:t>
            </w:r>
          </w:p>
        </w:tc>
        <w:tc>
          <w:tcPr>
            <w:tcW w:w="664" w:type="pct"/>
          </w:tcPr>
          <w:p w14:paraId="46DCBEFA"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815" w:type="pct"/>
          </w:tcPr>
          <w:p w14:paraId="1D974BB9"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37" w:type="pct"/>
          </w:tcPr>
          <w:p w14:paraId="5040B5F3"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c>
          <w:tcPr>
            <w:tcW w:w="666" w:type="pct"/>
          </w:tcPr>
          <w:p w14:paraId="5D90F887"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p>
        </w:tc>
        <w:tc>
          <w:tcPr>
            <w:tcW w:w="627" w:type="pct"/>
          </w:tcPr>
          <w:p w14:paraId="1D9B374D"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[NO]</w:t>
            </w:r>
            <w:r w:rsidRPr="001A6512">
              <w:rPr>
                <w:rStyle w:val="FootnoteReference"/>
                <w:rFonts w:ascii="Proxima Nova Rg" w:hAnsi="Proxima Nova Rg" w:cstheme="minorHAnsi"/>
                <w:sz w:val="22"/>
                <w:szCs w:val="22"/>
              </w:rPr>
              <w:footnoteReference w:id="66"/>
            </w:r>
          </w:p>
        </w:tc>
        <w:tc>
          <w:tcPr>
            <w:tcW w:w="786" w:type="pct"/>
          </w:tcPr>
          <w:p w14:paraId="66A539CC" w14:textId="77777777" w:rsidR="00DF2335" w:rsidRPr="001A6512" w:rsidRDefault="00DF2335" w:rsidP="00CD0B89">
            <w:pPr>
              <w:spacing w:after="120"/>
              <w:rPr>
                <w:rFonts w:ascii="Proxima Nova Rg" w:hAnsi="Proxima Nova Rg" w:cstheme="minorHAnsi"/>
                <w:sz w:val="22"/>
                <w:szCs w:val="22"/>
              </w:rPr>
            </w:pPr>
            <w:r w:rsidRPr="001A6512">
              <w:rPr>
                <w:rFonts w:ascii="Proxima Nova Rg" w:hAnsi="Proxima Nova Rg" w:cstheme="minorHAnsi"/>
                <w:sz w:val="22"/>
                <w:szCs w:val="22"/>
              </w:rPr>
              <w:t>YES</w:t>
            </w:r>
          </w:p>
        </w:tc>
      </w:tr>
    </w:tbl>
    <w:p w14:paraId="05FB3834" w14:textId="77777777" w:rsidR="00DF2335" w:rsidRPr="001A6512" w:rsidRDefault="00DF2335" w:rsidP="00DF233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sz w:val="22"/>
          <w:szCs w:val="22"/>
        </w:rPr>
      </w:pPr>
    </w:p>
    <w:p w14:paraId="10FE9397" w14:textId="77777777" w:rsidR="001A6512" w:rsidRDefault="001A6512" w:rsidP="001A6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A6512" w:rsidRPr="00C42807" w14:paraId="2C2BA4ED" w14:textId="77777777" w:rsidTr="007F7BBA">
        <w:tc>
          <w:tcPr>
            <w:tcW w:w="9922" w:type="dxa"/>
            <w:vAlign w:val="center"/>
          </w:tcPr>
          <w:p w14:paraId="1170B710" w14:textId="27AE5743" w:rsidR="001A6512" w:rsidRPr="00C42807" w:rsidRDefault="00CB09F4" w:rsidP="007F7BBA">
            <w:pPr>
              <w:spacing w:before="120" w:after="120"/>
              <w:rPr>
                <w:rFonts w:ascii="Proxima Nova Rg" w:hAnsi="Proxima Nova Rg" w:cstheme="minorHAnsi"/>
                <w:color w:val="595959" w:themeColor="text1" w:themeTint="A6"/>
                <w:sz w:val="22"/>
                <w:szCs w:val="22"/>
              </w:rPr>
            </w:pPr>
            <w:hyperlink r:id="rId18" w:tgtFrame="_blank" w:history="1">
              <w:r>
                <w:rPr>
                  <w:rStyle w:val="normaltextrun"/>
                  <w:rFonts w:ascii="Proxima Nova Rg" w:hAnsi="Proxima Nova Rg" w:cs="Segoe UI"/>
                  <w:b/>
                  <w:bCs/>
                  <w:color w:val="ECA145"/>
                  <w:sz w:val="20"/>
                  <w:szCs w:val="20"/>
                  <w:u w:val="single"/>
                  <w:shd w:val="clear" w:color="auto" w:fill="FFFFFF"/>
                </w:rPr>
                <w:t>End Corporal Punishment </w:t>
              </w:r>
            </w:hyperlink>
            <w:r>
              <w:rPr>
                <w:rStyle w:val="normaltextrun"/>
                <w:rFonts w:ascii="Proxima Nova Rg" w:hAnsi="Proxima Nova Rg"/>
                <w:color w:val="ECA145"/>
                <w:sz w:val="20"/>
                <w:szCs w:val="20"/>
                <w:shd w:val="clear" w:color="auto" w:fill="FFFFFF"/>
              </w:rPr>
              <w:t xml:space="preserve"> </w:t>
            </w:r>
            <w:r>
              <w:rPr>
                <w:rStyle w:val="normaltextrun"/>
                <w:rFonts w:ascii="Proxima Nova Rg" w:hAnsi="Proxima Nova Rg"/>
                <w:color w:val="000000"/>
                <w:sz w:val="20"/>
                <w:szCs w:val="20"/>
                <w:shd w:val="clear" w:color="auto" w:fill="FFFFFF"/>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tc>
      </w:tr>
    </w:tbl>
    <w:p w14:paraId="2162CFD9" w14:textId="77777777" w:rsidR="001A6512" w:rsidRDefault="001A6512" w:rsidP="001A6512"/>
    <w:p w14:paraId="54008309" w14:textId="6B9E8162" w:rsidR="00C25080" w:rsidRPr="001A6512" w:rsidRDefault="00C25080" w:rsidP="00DF2335">
      <w:pPr>
        <w:spacing w:after="60"/>
        <w:rPr>
          <w:rFonts w:ascii="Proxima Nova Rg" w:eastAsia="Calibri" w:hAnsi="Proxima Nova Rg" w:cstheme="minorHAnsi"/>
          <w:sz w:val="22"/>
          <w:szCs w:val="22"/>
          <w:lang w:val="en-US" w:eastAsia="en-GB"/>
        </w:rPr>
      </w:pPr>
    </w:p>
    <w:sectPr w:rsidR="00C25080" w:rsidRPr="001A6512" w:rsidSect="00B51D1F">
      <w:headerReference w:type="default" r:id="rId19"/>
      <w:footerReference w:type="default" r:id="rId20"/>
      <w:headerReference w:type="first" r:id="rId21"/>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A4C1" w14:textId="77777777" w:rsidR="008220F8" w:rsidRDefault="008220F8" w:rsidP="00323C9D">
      <w:r>
        <w:separator/>
      </w:r>
    </w:p>
    <w:p w14:paraId="72162256" w14:textId="77777777" w:rsidR="008220F8" w:rsidRDefault="008220F8"/>
  </w:endnote>
  <w:endnote w:type="continuationSeparator" w:id="0">
    <w:p w14:paraId="0F2DDA84" w14:textId="77777777" w:rsidR="008220F8" w:rsidRDefault="008220F8" w:rsidP="00323C9D">
      <w:r>
        <w:continuationSeparator/>
      </w:r>
    </w:p>
    <w:p w14:paraId="6D24B1FF" w14:textId="77777777" w:rsidR="008220F8" w:rsidRDefault="008220F8"/>
  </w:endnote>
  <w:endnote w:type="continuationNotice" w:id="1">
    <w:p w14:paraId="6D8429A5" w14:textId="77777777" w:rsidR="008220F8" w:rsidRDefault="008220F8"/>
    <w:p w14:paraId="023E8AFE" w14:textId="77777777" w:rsidR="008220F8" w:rsidRDefault="00822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C97F17E" w:rsidR="005A0565" w:rsidRPr="00A515CB" w:rsidRDefault="008029C6">
        <w:pPr>
          <w:pStyle w:val="Footer"/>
          <w:jc w:val="right"/>
          <w:rPr>
            <w:rFonts w:asciiTheme="minorHAnsi" w:hAnsiTheme="minorHAnsi" w:cstheme="minorHAnsi"/>
            <w:sz w:val="22"/>
            <w:szCs w:val="20"/>
          </w:rPr>
        </w:pPr>
        <w:r>
          <w:rPr>
            <w:rFonts w:asciiTheme="minorHAnsi" w:hAnsiTheme="minorHAnsi" w:cstheme="minorHAnsi"/>
            <w:noProof/>
            <w:sz w:val="22"/>
            <w:szCs w:val="20"/>
          </w:rPr>
          <w:t>4</w:t>
        </w:r>
      </w:p>
    </w:sdtContent>
  </w:sdt>
  <w:p w14:paraId="7BE2344C" w14:textId="77777777" w:rsidR="005A0565" w:rsidRDefault="005A0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F7D8" w14:textId="77777777" w:rsidR="008220F8" w:rsidRDefault="008220F8" w:rsidP="00323C9D">
      <w:r>
        <w:separator/>
      </w:r>
    </w:p>
    <w:p w14:paraId="2109D530" w14:textId="77777777" w:rsidR="008220F8" w:rsidRDefault="008220F8"/>
  </w:footnote>
  <w:footnote w:type="continuationSeparator" w:id="0">
    <w:p w14:paraId="07A4A0DC" w14:textId="77777777" w:rsidR="008220F8" w:rsidRDefault="008220F8" w:rsidP="00323C9D">
      <w:r>
        <w:continuationSeparator/>
      </w:r>
    </w:p>
    <w:p w14:paraId="51BBC2A1" w14:textId="77777777" w:rsidR="008220F8" w:rsidRDefault="008220F8"/>
  </w:footnote>
  <w:footnote w:type="continuationNotice" w:id="1">
    <w:p w14:paraId="005D28C2" w14:textId="77777777" w:rsidR="008220F8" w:rsidRDefault="008220F8"/>
    <w:p w14:paraId="10F13CDF" w14:textId="77777777" w:rsidR="008220F8" w:rsidRDefault="008220F8"/>
  </w:footnote>
  <w:footnote w:id="2">
    <w:p w14:paraId="01FD2FAC" w14:textId="77777777" w:rsidR="005A0565" w:rsidRPr="00235F41" w:rsidRDefault="005A0565" w:rsidP="00DF2335">
      <w:pPr>
        <w:pStyle w:val="FootnoteText"/>
        <w:rPr>
          <w:rFonts w:ascii="Proxima Nova Rg" w:hAnsi="Proxima Nova Rg" w:cstheme="minorHAnsi"/>
          <w:sz w:val="18"/>
          <w:szCs w:val="18"/>
          <w:lang w:val="en-US"/>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w:t>
      </w:r>
      <w:r w:rsidRPr="00235F41">
        <w:rPr>
          <w:rFonts w:ascii="Proxima Nova Rg" w:hAnsi="Proxima Nova Rg" w:cstheme="minorHAnsi"/>
          <w:i/>
          <w:sz w:val="18"/>
          <w:szCs w:val="18"/>
          <w:lang w:val="en-US"/>
        </w:rPr>
        <w:t>Commonwealth vs Jean G. Dorvil</w:t>
      </w:r>
      <w:r w:rsidRPr="00235F41">
        <w:rPr>
          <w:rFonts w:ascii="Proxima Nova Rg" w:hAnsi="Proxima Nova Rg" w:cstheme="minorHAnsi"/>
          <w:sz w:val="18"/>
          <w:szCs w:val="18"/>
          <w:lang w:val="en-US"/>
        </w:rPr>
        <w:t>, SJC-11738 (2015)</w:t>
      </w:r>
    </w:p>
  </w:footnote>
  <w:footnote w:id="3">
    <w:p w14:paraId="691A8803" w14:textId="77777777" w:rsidR="005A0565" w:rsidRPr="00235F41" w:rsidRDefault="005A0565" w:rsidP="00DF2335">
      <w:pPr>
        <w:pStyle w:val="FootnoteText"/>
        <w:rPr>
          <w:rFonts w:ascii="Proxima Nova Rg" w:hAnsi="Proxima Nova Rg" w:cstheme="minorHAnsi"/>
          <w:sz w:val="18"/>
          <w:szCs w:val="18"/>
        </w:rPr>
      </w:pPr>
      <w:r w:rsidRPr="00235F41">
        <w:rPr>
          <w:rStyle w:val="FootnoteReference"/>
          <w:rFonts w:ascii="Proxima Nova Rg" w:hAnsi="Proxima Nova Rg" w:cstheme="minorHAnsi"/>
          <w:sz w:val="18"/>
          <w:szCs w:val="18"/>
        </w:rPr>
        <w:footnoteRef/>
      </w:r>
      <w:r w:rsidRPr="00235F41">
        <w:rPr>
          <w:rFonts w:ascii="Proxima Nova Rg" w:hAnsi="Proxima Nova Rg" w:cstheme="minorHAnsi"/>
          <w:sz w:val="18"/>
          <w:szCs w:val="18"/>
        </w:rPr>
        <w:t xml:space="preserve"> </w:t>
      </w:r>
      <w:r w:rsidRPr="00235F41">
        <w:rPr>
          <w:rFonts w:ascii="Proxima Nova Rg" w:hAnsi="Proxima Nova Rg" w:cstheme="minorHAnsi"/>
          <w:i/>
          <w:sz w:val="18"/>
          <w:szCs w:val="18"/>
        </w:rPr>
        <w:t>B.T. and S.T. v State of Utah</w:t>
      </w:r>
      <w:r w:rsidRPr="00235F41">
        <w:rPr>
          <w:rFonts w:ascii="Proxima Nova Rg" w:hAnsi="Proxima Nova Rg" w:cstheme="minorHAnsi"/>
          <w:sz w:val="18"/>
          <w:szCs w:val="18"/>
        </w:rPr>
        <w:t>, 2017 UT 44 (2017)</w:t>
      </w:r>
    </w:p>
  </w:footnote>
  <w:footnote w:id="4">
    <w:p w14:paraId="12174A86" w14:textId="2FBCAE85" w:rsidR="005A0565" w:rsidRPr="00235F41" w:rsidRDefault="005A0565" w:rsidP="00CD0B89">
      <w:pPr>
        <w:pStyle w:val="FootnoteText"/>
        <w:rPr>
          <w:rFonts w:ascii="Proxima Nova Rg" w:hAnsi="Proxima Nova Rg" w:cstheme="minorHAnsi"/>
          <w:sz w:val="18"/>
          <w:szCs w:val="18"/>
        </w:rPr>
      </w:pPr>
      <w:r w:rsidRPr="00235F41">
        <w:rPr>
          <w:rStyle w:val="FootnoteReference"/>
          <w:rFonts w:ascii="Proxima Nova Rg" w:hAnsi="Proxima Nova Rg" w:cstheme="minorHAnsi"/>
          <w:sz w:val="18"/>
          <w:szCs w:val="18"/>
        </w:rPr>
        <w:footnoteRef/>
      </w:r>
      <w:r w:rsidRPr="00235F41">
        <w:rPr>
          <w:rFonts w:ascii="Proxima Nova Rg" w:hAnsi="Proxima Nova Rg" w:cstheme="minorHAnsi"/>
          <w:sz w:val="18"/>
          <w:szCs w:val="18"/>
        </w:rPr>
        <w:t xml:space="preserve">  Sege RD, Siegel BS, AAP Council on Child Abuse and Neglect, AAP Committee on Psychosocial Aspects of Child and Family Health, </w:t>
      </w:r>
      <w:r w:rsidRPr="00235F41">
        <w:rPr>
          <w:rFonts w:ascii="Proxima Nova Rg" w:hAnsi="Proxima Nova Rg" w:cstheme="minorHAnsi"/>
          <w:i/>
          <w:sz w:val="18"/>
          <w:szCs w:val="18"/>
        </w:rPr>
        <w:t>Effective Discipline to Raise Healthy Children</w:t>
      </w:r>
      <w:r w:rsidRPr="00235F41">
        <w:rPr>
          <w:rFonts w:ascii="Proxima Nova Rg" w:hAnsi="Proxima Nova Rg" w:cstheme="minorHAnsi"/>
          <w:sz w:val="18"/>
          <w:szCs w:val="18"/>
        </w:rPr>
        <w:t xml:space="preserve"> (2018)</w:t>
      </w:r>
    </w:p>
  </w:footnote>
  <w:footnote w:id="5">
    <w:p w14:paraId="4B388D77" w14:textId="1F6F2AEF" w:rsidR="005A0565" w:rsidRPr="00235F41" w:rsidRDefault="005A0565">
      <w:pPr>
        <w:pStyle w:val="FootnoteText"/>
        <w:rPr>
          <w:rFonts w:ascii="Proxima Nova Rg" w:hAnsi="Proxima Nova Rg" w:cstheme="minorHAnsi"/>
          <w:sz w:val="18"/>
          <w:szCs w:val="18"/>
        </w:rPr>
      </w:pPr>
      <w:r w:rsidRPr="00235F41">
        <w:rPr>
          <w:rStyle w:val="FootnoteReference"/>
          <w:rFonts w:ascii="Proxima Nova Rg" w:hAnsi="Proxima Nova Rg" w:cstheme="minorHAnsi"/>
          <w:sz w:val="18"/>
          <w:szCs w:val="18"/>
        </w:rPr>
        <w:footnoteRef/>
      </w:r>
      <w:r w:rsidRPr="00235F41">
        <w:rPr>
          <w:rFonts w:ascii="Proxima Nova Rg" w:hAnsi="Proxima Nova Rg" w:cstheme="minorHAnsi"/>
          <w:sz w:val="18"/>
          <w:szCs w:val="18"/>
        </w:rPr>
        <w:t xml:space="preserve"> 15 February 2019, American Psychological Association, </w:t>
      </w:r>
      <w:r w:rsidRPr="00235F41">
        <w:rPr>
          <w:rFonts w:ascii="Proxima Nova Rg" w:hAnsi="Proxima Nova Rg" w:cstheme="minorHAnsi"/>
          <w:i/>
          <w:sz w:val="18"/>
          <w:szCs w:val="18"/>
        </w:rPr>
        <w:t>Resolution on Physical Discipline of Children By Parents</w:t>
      </w:r>
    </w:p>
  </w:footnote>
  <w:footnote w:id="6">
    <w:p w14:paraId="53817CF9" w14:textId="49001A3E" w:rsidR="00235F41" w:rsidRPr="00235F41" w:rsidRDefault="00235F41">
      <w:pPr>
        <w:pStyle w:val="FootnoteText"/>
        <w:rPr>
          <w:rFonts w:ascii="Proxima Nova Rg" w:hAnsi="Proxima Nova Rg"/>
          <w:sz w:val="18"/>
          <w:szCs w:val="18"/>
        </w:rPr>
      </w:pPr>
      <w:r w:rsidRPr="00235F41">
        <w:rPr>
          <w:rStyle w:val="FootnoteReference"/>
          <w:rFonts w:ascii="Proxima Nova Rg" w:hAnsi="Proxima Nova Rg"/>
          <w:sz w:val="18"/>
          <w:szCs w:val="18"/>
        </w:rPr>
        <w:footnoteRef/>
      </w:r>
      <w:r w:rsidRPr="00235F41">
        <w:rPr>
          <w:rFonts w:ascii="Proxima Nova Rg" w:hAnsi="Proxima Nova Rg"/>
          <w:sz w:val="18"/>
          <w:szCs w:val="18"/>
        </w:rPr>
        <w:t xml:space="preserve"> </w:t>
      </w:r>
      <w:hyperlink r:id="rId1" w:history="1">
        <w:r>
          <w:rPr>
            <w:rStyle w:val="Hyperlink"/>
            <w:rFonts w:ascii="Proxima Nova Rg" w:hAnsi="Proxima Nova Rg"/>
            <w:sz w:val="18"/>
            <w:szCs w:val="18"/>
          </w:rPr>
          <w:t>https://publications.aap.org/pediatrics/article/doi/10.1542/peds.2023-063284/193708/Corporal-Punishment-in-Schools</w:t>
        </w:r>
      </w:hyperlink>
    </w:p>
  </w:footnote>
  <w:footnote w:id="7">
    <w:p w14:paraId="55DA1AD4" w14:textId="6857E853" w:rsidR="00716D61" w:rsidRPr="00235F41" w:rsidRDefault="00716D61">
      <w:pPr>
        <w:pStyle w:val="FootnoteText"/>
        <w:rPr>
          <w:rFonts w:ascii="Proxima Nova Rg" w:hAnsi="Proxima Nova Rg"/>
          <w:sz w:val="18"/>
          <w:szCs w:val="18"/>
          <w:lang w:val="en-US"/>
        </w:rPr>
      </w:pPr>
      <w:r w:rsidRPr="00235F41">
        <w:rPr>
          <w:rStyle w:val="FootnoteReference"/>
          <w:rFonts w:ascii="Proxima Nova Rg" w:hAnsi="Proxima Nova Rg"/>
          <w:sz w:val="18"/>
          <w:szCs w:val="18"/>
        </w:rPr>
        <w:footnoteRef/>
      </w:r>
      <w:r w:rsidRPr="00235F41">
        <w:rPr>
          <w:rFonts w:ascii="Proxima Nova Rg" w:hAnsi="Proxima Nova Rg"/>
          <w:sz w:val="18"/>
          <w:szCs w:val="18"/>
        </w:rPr>
        <w:t xml:space="preserve"> </w:t>
      </w:r>
      <w:hyperlink r:id="rId2" w:history="1">
        <w:r w:rsidRPr="00235F41">
          <w:rPr>
            <w:rStyle w:val="Hyperlink"/>
            <w:rFonts w:ascii="Proxima Nova Rg" w:hAnsi="Proxima Nova Rg"/>
            <w:sz w:val="18"/>
            <w:szCs w:val="18"/>
          </w:rPr>
          <w:t>https://mcgovern.house.gov/news/documentsingle.aspx?DocumentID=400014</w:t>
        </w:r>
      </w:hyperlink>
      <w:r w:rsidRPr="00235F41">
        <w:rPr>
          <w:rFonts w:ascii="Proxima Nova Rg" w:hAnsi="Proxima Nova Rg"/>
          <w:sz w:val="18"/>
          <w:szCs w:val="18"/>
        </w:rPr>
        <w:t xml:space="preserve"> (accessed 17 August 2023)</w:t>
      </w:r>
    </w:p>
  </w:footnote>
  <w:footnote w:id="8">
    <w:p w14:paraId="39E0D394" w14:textId="77777777" w:rsidR="005A0565" w:rsidRPr="007703B0" w:rsidRDefault="005A0565" w:rsidP="00DF2335">
      <w:pPr>
        <w:pStyle w:val="FootnoteText"/>
        <w:rPr>
          <w:rFonts w:ascii="Proxima Nova Rg" w:hAnsi="Proxima Nova Rg" w:cstheme="minorHAnsi"/>
          <w:sz w:val="18"/>
          <w:szCs w:val="18"/>
          <w:lang w:val="en-US"/>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w:t>
      </w:r>
      <w:r w:rsidRPr="007703B0">
        <w:rPr>
          <w:rFonts w:ascii="Proxima Nova Rg" w:hAnsi="Proxima Nova Rg" w:cstheme="minorHAnsi"/>
          <w:i/>
          <w:sz w:val="18"/>
          <w:szCs w:val="18"/>
        </w:rPr>
        <w:t>Ingraham v Wright</w:t>
      </w:r>
      <w:r w:rsidRPr="007703B0">
        <w:rPr>
          <w:rFonts w:ascii="Proxima Nova Rg" w:hAnsi="Proxima Nova Rg" w:cstheme="minorHAnsi"/>
          <w:sz w:val="18"/>
          <w:szCs w:val="18"/>
        </w:rPr>
        <w:t>, 430 U.S. 651 (1977)</w:t>
      </w:r>
    </w:p>
  </w:footnote>
  <w:footnote w:id="9">
    <w:p w14:paraId="0B1D7A2A" w14:textId="6BCE4E59" w:rsidR="004956E9" w:rsidRPr="004D1D80" w:rsidRDefault="004956E9">
      <w:pPr>
        <w:pStyle w:val="FootnoteText"/>
        <w:rPr>
          <w:lang w:val="en-US"/>
        </w:rPr>
      </w:pPr>
      <w:r>
        <w:rPr>
          <w:rStyle w:val="FootnoteReference"/>
        </w:rPr>
        <w:footnoteRef/>
      </w:r>
      <w:r>
        <w:t xml:space="preserve"> </w:t>
      </w:r>
      <w:hyperlink r:id="rId3" w:history="1">
        <w:r w:rsidRPr="009712A8">
          <w:rPr>
            <w:rStyle w:val="Hyperlink"/>
            <w:rFonts w:ascii="Proxima Nova Rg" w:hAnsi="Proxima Nova Rg"/>
            <w:sz w:val="18"/>
            <w:szCs w:val="18"/>
          </w:rPr>
          <w:t>https://stthomassource.com/content/2021/12/11/legislature-corner-almost-10-years-later-persistence-sees-corporal-punishment-banned-in-usvi-schools/</w:t>
        </w:r>
      </w:hyperlink>
      <w:r w:rsidRPr="009712A8">
        <w:rPr>
          <w:rFonts w:ascii="Proxima Nova Rg" w:hAnsi="Proxima Nova Rg"/>
          <w:sz w:val="18"/>
          <w:szCs w:val="18"/>
        </w:rPr>
        <w:t xml:space="preserve"> (accessed 17 December 2021)</w:t>
      </w:r>
    </w:p>
  </w:footnote>
  <w:footnote w:id="10">
    <w:p w14:paraId="6341B3C1" w14:textId="14DD41F1" w:rsidR="00C47CE3" w:rsidRPr="005F370A" w:rsidRDefault="00C47CE3">
      <w:pPr>
        <w:pStyle w:val="FootnoteText"/>
        <w:rPr>
          <w:rFonts w:ascii="Proxima Nova Rg" w:hAnsi="Proxima Nova Rg"/>
          <w:sz w:val="18"/>
          <w:szCs w:val="18"/>
          <w:lang w:val="en-US"/>
        </w:rPr>
      </w:pPr>
      <w:r w:rsidRPr="005F370A">
        <w:rPr>
          <w:rStyle w:val="FootnoteReference"/>
          <w:rFonts w:ascii="Proxima Nova Rg" w:hAnsi="Proxima Nova Rg"/>
          <w:sz w:val="18"/>
          <w:szCs w:val="18"/>
        </w:rPr>
        <w:footnoteRef/>
      </w:r>
      <w:r w:rsidRPr="005F370A">
        <w:rPr>
          <w:rFonts w:ascii="Proxima Nova Rg" w:hAnsi="Proxima Nova Rg"/>
          <w:sz w:val="18"/>
          <w:szCs w:val="18"/>
        </w:rPr>
        <w:t xml:space="preserve"> </w:t>
      </w:r>
      <w:hyperlink r:id="rId4" w:anchor=":~:text=Legislation%20Moves%20Forward%20To%20Crack%20Down%20On%20It,-Published%20on%20January&amp;text=A%20law%20change%20that%20would,Friday%20on%20a%20unanimous%20vote" w:history="1">
        <w:r w:rsidRPr="005F370A">
          <w:rPr>
            <w:rStyle w:val="Hyperlink"/>
            <w:rFonts w:ascii="Proxima Nova Rg" w:hAnsi="Proxima Nova Rg"/>
            <w:sz w:val="18"/>
            <w:szCs w:val="18"/>
          </w:rPr>
          <w:t>https://cowboystatedaily.com/2023/01/13/no-more-spanking-in-wyoming-schools-legislation-moves-forward-to-ban-it/#:~:text=Legislation%20Moves%20Forward%20To%20Crack%20Down%20On%20It,-Published%20on%20January&amp;text=A%20law%20change%20that%20would,Friday%20on%20a%20unanimous%20vote</w:t>
        </w:r>
      </w:hyperlink>
      <w:r w:rsidRPr="005F370A">
        <w:rPr>
          <w:rFonts w:ascii="Proxima Nova Rg" w:hAnsi="Proxima Nova Rg"/>
          <w:sz w:val="18"/>
          <w:szCs w:val="18"/>
        </w:rPr>
        <w:t xml:space="preserve"> (accessed 1 February 2023)</w:t>
      </w:r>
    </w:p>
  </w:footnote>
  <w:footnote w:id="11">
    <w:p w14:paraId="1320559D" w14:textId="77777777" w:rsidR="005A0565" w:rsidRPr="005F370A" w:rsidRDefault="005A0565" w:rsidP="00DF2335">
      <w:pPr>
        <w:pStyle w:val="FootnoteText"/>
        <w:rPr>
          <w:rFonts w:ascii="Proxima Nova Rg" w:hAnsi="Proxima Nova Rg" w:cstheme="minorHAnsi"/>
          <w:sz w:val="18"/>
          <w:szCs w:val="18"/>
        </w:rPr>
      </w:pPr>
      <w:r w:rsidRPr="005F370A">
        <w:rPr>
          <w:rStyle w:val="FootnoteReference"/>
          <w:rFonts w:ascii="Proxima Nova Rg" w:hAnsi="Proxima Nova Rg" w:cstheme="minorHAnsi"/>
          <w:sz w:val="18"/>
          <w:szCs w:val="18"/>
        </w:rPr>
        <w:footnoteRef/>
      </w:r>
      <w:r w:rsidRPr="005F370A">
        <w:rPr>
          <w:rFonts w:ascii="Proxima Nova Rg" w:hAnsi="Proxima Nova Rg" w:cstheme="minorHAnsi"/>
          <w:sz w:val="18"/>
          <w:szCs w:val="18"/>
        </w:rPr>
        <w:t xml:space="preserve"> 4 January 2011, A/HRC/16/11, Report of the Working Group, paras. 92(1)-(11), 92(13)-(25), 92(27), 92(34), 92(37)-(45) and 92(47)-(49)</w:t>
      </w:r>
    </w:p>
  </w:footnote>
  <w:footnote w:id="12">
    <w:p w14:paraId="5A81258D" w14:textId="77777777" w:rsidR="005A0565" w:rsidRPr="005F370A" w:rsidRDefault="005A0565" w:rsidP="00DF2335">
      <w:pPr>
        <w:pStyle w:val="FootnoteText"/>
        <w:rPr>
          <w:rFonts w:ascii="Proxima Nova Rg" w:hAnsi="Proxima Nova Rg" w:cstheme="minorHAnsi"/>
          <w:sz w:val="18"/>
          <w:szCs w:val="18"/>
        </w:rPr>
      </w:pPr>
      <w:r w:rsidRPr="005F370A">
        <w:rPr>
          <w:rStyle w:val="FootnoteReference"/>
          <w:rFonts w:ascii="Proxima Nova Rg" w:hAnsi="Proxima Nova Rg" w:cstheme="minorHAnsi"/>
          <w:sz w:val="18"/>
          <w:szCs w:val="18"/>
        </w:rPr>
        <w:footnoteRef/>
      </w:r>
      <w:r w:rsidRPr="005F370A">
        <w:rPr>
          <w:rFonts w:ascii="Proxima Nova Rg" w:hAnsi="Proxima Nova Rg" w:cstheme="minorHAnsi"/>
          <w:sz w:val="18"/>
          <w:szCs w:val="18"/>
        </w:rPr>
        <w:t xml:space="preserve"> </w:t>
      </w:r>
      <w:r w:rsidRPr="005F370A">
        <w:rPr>
          <w:rFonts w:ascii="Proxima Nova Rg" w:eastAsia="Calibri" w:hAnsi="Proxima Nova Rg" w:cstheme="minorHAnsi"/>
          <w:sz w:val="18"/>
          <w:szCs w:val="18"/>
          <w:lang w:val="en-US"/>
        </w:rPr>
        <w:t>20 July 2015, A/HRC/30/12, Report of the working group, para. 176(265)</w:t>
      </w:r>
    </w:p>
  </w:footnote>
  <w:footnote w:id="13">
    <w:p w14:paraId="278A70EF" w14:textId="77777777" w:rsidR="005A0565" w:rsidRPr="005F370A" w:rsidRDefault="005A0565" w:rsidP="00DF2335">
      <w:pPr>
        <w:pStyle w:val="FootnoteText"/>
        <w:rPr>
          <w:rFonts w:ascii="Proxima Nova Rg" w:hAnsi="Proxima Nova Rg" w:cstheme="minorHAnsi"/>
          <w:sz w:val="18"/>
          <w:szCs w:val="18"/>
        </w:rPr>
      </w:pPr>
      <w:r w:rsidRPr="005F370A">
        <w:rPr>
          <w:rStyle w:val="FootnoteReference"/>
          <w:rFonts w:ascii="Proxima Nova Rg" w:hAnsi="Proxima Nova Rg" w:cstheme="minorHAnsi"/>
          <w:sz w:val="18"/>
          <w:szCs w:val="18"/>
        </w:rPr>
        <w:footnoteRef/>
      </w:r>
      <w:r w:rsidRPr="005F370A">
        <w:rPr>
          <w:rFonts w:ascii="Proxima Nova Rg" w:hAnsi="Proxima Nova Rg" w:cstheme="minorHAnsi"/>
          <w:sz w:val="18"/>
          <w:szCs w:val="18"/>
        </w:rPr>
        <w:t xml:space="preserve"> </w:t>
      </w:r>
      <w:r w:rsidRPr="005F370A">
        <w:rPr>
          <w:rFonts w:ascii="Proxima Nova Rg" w:eastAsia="Calibri" w:hAnsi="Proxima Nova Rg" w:cstheme="minorHAnsi"/>
          <w:sz w:val="18"/>
          <w:szCs w:val="18"/>
          <w:lang w:val="en-US"/>
        </w:rPr>
        <w:t>14 September 2015, A/HRC/30/12/Add.1, Report of the working group: Addendum, para. 18</w:t>
      </w:r>
    </w:p>
  </w:footnote>
  <w:footnote w:id="14">
    <w:p w14:paraId="051B4B15" w14:textId="77777777" w:rsidR="005A0565" w:rsidRPr="007607E7" w:rsidRDefault="005A0565" w:rsidP="00DF2335">
      <w:pPr>
        <w:pStyle w:val="FootnoteText"/>
        <w:rPr>
          <w:rFonts w:asciiTheme="minorHAnsi" w:hAnsiTheme="minorHAnsi" w:cstheme="minorHAnsi"/>
        </w:rPr>
      </w:pPr>
      <w:r w:rsidRPr="005F370A">
        <w:rPr>
          <w:rStyle w:val="FootnoteReference"/>
          <w:rFonts w:ascii="Proxima Nova Rg" w:hAnsi="Proxima Nova Rg" w:cstheme="minorHAnsi"/>
          <w:sz w:val="18"/>
          <w:szCs w:val="18"/>
        </w:rPr>
        <w:footnoteRef/>
      </w:r>
      <w:r w:rsidRPr="005F370A">
        <w:rPr>
          <w:rFonts w:ascii="Proxima Nova Rg" w:hAnsi="Proxima Nova Rg" w:cstheme="minorHAnsi"/>
          <w:sz w:val="18"/>
          <w:szCs w:val="18"/>
        </w:rPr>
        <w:t xml:space="preserve"> </w:t>
      </w:r>
      <w:r w:rsidRPr="005F370A">
        <w:rPr>
          <w:rFonts w:ascii="Proxima Nova Rg" w:eastAsia="Calibri" w:hAnsi="Proxima Nova Rg" w:cstheme="minorHAnsi"/>
          <w:sz w:val="18"/>
          <w:szCs w:val="18"/>
          <w:lang w:val="en-US"/>
        </w:rPr>
        <w:t>1 October 2015, Future A/HRC/30/2 Advance unedited version, Draft report of the Human Rights Council on its 30th session, para. 226</w:t>
      </w:r>
    </w:p>
  </w:footnote>
  <w:footnote w:id="15">
    <w:p w14:paraId="11A7D193"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Preschool programmes operated by churches or religious non-profit schools exempt from licensing</w:t>
      </w:r>
    </w:p>
  </w:footnote>
  <w:footnote w:id="16">
    <w:p w14:paraId="6E1FAE18"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But policy states it should not be used</w:t>
      </w:r>
    </w:p>
  </w:footnote>
  <w:footnote w:id="17">
    <w:p w14:paraId="5066C9AD"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group homes/institutions and foster care homes licensed by the Arkansas Department of Human Services; not prohibited in private group homes/institutions licensed by the Arkansas Child Welfare Agency Review Board; child care facilities operated by churches possibly exempt from licensing requirements</w:t>
      </w:r>
    </w:p>
  </w:footnote>
  <w:footnote w:id="18">
    <w:p w14:paraId="1253CE89"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by licensing requirements in family day care and in day care centres; child care facilities operated by churches possibly exempt from licensing requirements</w:t>
      </w:r>
    </w:p>
  </w:footnote>
  <w:footnote w:id="19">
    <w:p w14:paraId="34272BB2"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for adult prisoners but permitted for juveniles</w:t>
      </w:r>
    </w:p>
  </w:footnote>
  <w:footnote w:id="20">
    <w:p w14:paraId="5DC421E8"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Some religious based arrangements exempt from child care licensing</w:t>
      </w:r>
    </w:p>
  </w:footnote>
  <w:footnote w:id="21">
    <w:p w14:paraId="48559DBE"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But no explicit prohibition</w:t>
      </w:r>
    </w:p>
  </w:footnote>
  <w:footnote w:id="22">
    <w:p w14:paraId="17916169"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family day care and in day care centres; in foster care, agency policy states corporal punishment should not be used but possibly no prohibition in law</w:t>
      </w:r>
    </w:p>
  </w:footnote>
  <w:footnote w:id="23">
    <w:p w14:paraId="3F52B563"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In day care centres, policy states corporal punishment should not be used but no prohibition in law; not prohibited in family day care, but prohibition proposed</w:t>
      </w:r>
    </w:p>
  </w:footnote>
  <w:footnote w:id="24">
    <w:p w14:paraId="6305724D"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Policy states corporal punishment should not be used but no prohibition in law</w:t>
      </w:r>
    </w:p>
  </w:footnote>
  <w:footnote w:id="25">
    <w:p w14:paraId="62FEDDEB"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Child care facilities in church or parochial schools exempt from licensing regulations</w:t>
      </w:r>
    </w:p>
  </w:footnote>
  <w:footnote w:id="26">
    <w:p w14:paraId="66947A6D"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Policy states corporal punishment should not be used but no prohibition in law</w:t>
      </w:r>
    </w:p>
  </w:footnote>
  <w:footnote w:id="27">
    <w:p w14:paraId="6929A3AD"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Administrative Rules 17-201-19 (2000), but this provision has been repealed and prohibition in current law unconfirmed</w:t>
      </w:r>
    </w:p>
  </w:footnote>
  <w:footnote w:id="28">
    <w:p w14:paraId="7D791C41"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all settings except church-sponsored part-day child care programmes for children over 3 years of age</w:t>
      </w:r>
    </w:p>
  </w:footnote>
  <w:footnote w:id="29">
    <w:p w14:paraId="2A3DE5D9"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day care centres and home foster care; not prohibited in group homes/institutions, but strongly discouraged through training and legal interpretation; prohibited in family day care by agency policy, but as at June 2005 a rule was being promulgated which would include prohibition; possibly not prohibited in unlicensed child care programmes with religious affiliation</w:t>
      </w:r>
    </w:p>
  </w:footnote>
  <w:footnote w:id="30">
    <w:p w14:paraId="23A76F9B"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day care centres and home foster care; not prohibited in group homes/institutions, but strongly discouraged through training and legal interpretation; prohibited in family day care by agency policy, but as at June 2005 a rule was being promulgated which would include prohibition; possibly not prohibited in unlicensed child care programmes with religious affiliation</w:t>
      </w:r>
    </w:p>
  </w:footnote>
  <w:footnote w:id="31">
    <w:p w14:paraId="69714281"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public and private schools</w:t>
      </w:r>
    </w:p>
  </w:footnote>
  <w:footnote w:id="32">
    <w:p w14:paraId="39114DB8"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home foster care, Class A (federally funded) residential centres and emergency shelters; not prohibited in Class B residential centres</w:t>
      </w:r>
    </w:p>
  </w:footnote>
  <w:footnote w:id="33">
    <w:p w14:paraId="67DF532C"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Class A (federally funded) day; not prohibited in family day care and Class B day care</w:t>
      </w:r>
    </w:p>
  </w:footnote>
  <w:footnote w:id="34">
    <w:p w14:paraId="7D86BC30" w14:textId="733BF39E" w:rsidR="005A0565" w:rsidRPr="007703B0" w:rsidRDefault="005A0565" w:rsidP="00DF2335">
      <w:pPr>
        <w:pStyle w:val="FootnoteText"/>
        <w:rPr>
          <w:rFonts w:ascii="Proxima Nova Rg" w:hAnsi="Proxima Nova Rg" w:cstheme="minorHAnsi"/>
          <w:sz w:val="18"/>
          <w:szCs w:val="18"/>
          <w:lang w:val="en-US"/>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public schools </w:t>
      </w:r>
      <w:r w:rsidR="00E82D50">
        <w:rPr>
          <w:rFonts w:ascii="Proxima Nova Rg" w:hAnsi="Proxima Nova Rg" w:cstheme="minorHAnsi"/>
          <w:sz w:val="18"/>
          <w:szCs w:val="18"/>
        </w:rPr>
        <w:t>unless</w:t>
      </w:r>
      <w:r w:rsidR="00E82D50">
        <w:rPr>
          <w:rFonts w:ascii="Proxima Nova Rg" w:hAnsi="Proxima Nova Rg" w:cstheme="minorHAnsi"/>
          <w:sz w:val="22"/>
          <w:szCs w:val="22"/>
          <w:shd w:val="clear" w:color="auto" w:fill="FFFFFF"/>
        </w:rPr>
        <w:t xml:space="preserve"> </w:t>
      </w:r>
      <w:r w:rsidR="00E82D50" w:rsidRPr="00D368E2">
        <w:rPr>
          <w:rFonts w:ascii="Proxima Nova Rg" w:hAnsi="Proxima Nova Rg" w:cstheme="minorHAnsi"/>
          <w:sz w:val="18"/>
          <w:szCs w:val="18"/>
          <w:shd w:val="clear" w:color="auto" w:fill="FFFFFF"/>
        </w:rPr>
        <w:t>the student’s parent or legal guardian provides written consent for the use of corporal punishment on a document designed solely for such purpose</w:t>
      </w:r>
    </w:p>
  </w:footnote>
  <w:footnote w:id="35">
    <w:p w14:paraId="39968E16" w14:textId="1DD33B4D"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w:t>
      </w:r>
      <w:r w:rsidR="00E90336">
        <w:rPr>
          <w:rFonts w:ascii="Proxima Nova Rg" w:hAnsi="Proxima Nova Rg" w:cstheme="minorHAnsi"/>
          <w:sz w:val="18"/>
          <w:szCs w:val="18"/>
        </w:rPr>
        <w:t>public and private</w:t>
      </w:r>
      <w:r w:rsidRPr="007703B0">
        <w:rPr>
          <w:rFonts w:ascii="Proxima Nova Rg" w:hAnsi="Proxima Nova Rg" w:cstheme="minorHAnsi"/>
          <w:sz w:val="18"/>
          <w:szCs w:val="18"/>
        </w:rPr>
        <w:t xml:space="preserve"> child care facilities but possibly lawful in </w:t>
      </w:r>
      <w:proofErr w:type="spellStart"/>
      <w:r w:rsidR="00E90336">
        <w:rPr>
          <w:rFonts w:ascii="Proxima Nova Rg" w:hAnsi="Proxima Nova Rg" w:cstheme="minorHAnsi"/>
          <w:sz w:val="18"/>
          <w:szCs w:val="18"/>
        </w:rPr>
        <w:t>non</w:t>
      </w:r>
      <w:r w:rsidR="00145DFA">
        <w:rPr>
          <w:rFonts w:ascii="Proxima Nova Rg" w:hAnsi="Proxima Nova Rg" w:cstheme="minorHAnsi"/>
          <w:sz w:val="18"/>
          <w:szCs w:val="18"/>
        </w:rPr>
        <w:t xml:space="preserve"> regulated</w:t>
      </w:r>
      <w:proofErr w:type="spellEnd"/>
      <w:r w:rsidR="00E90336">
        <w:rPr>
          <w:rFonts w:ascii="Proxima Nova Rg" w:hAnsi="Proxima Nova Rg" w:cstheme="minorHAnsi"/>
          <w:sz w:val="18"/>
          <w:szCs w:val="18"/>
        </w:rPr>
        <w:t xml:space="preserve"> child care arrangements</w:t>
      </w:r>
    </w:p>
  </w:footnote>
  <w:footnote w:id="36">
    <w:p w14:paraId="5FD5AF2B" w14:textId="7D0C773E"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all </w:t>
      </w:r>
      <w:r w:rsidR="00212F3C">
        <w:rPr>
          <w:rFonts w:ascii="Proxima Nova Rg" w:hAnsi="Proxima Nova Rg" w:cstheme="minorHAnsi"/>
          <w:sz w:val="18"/>
          <w:szCs w:val="18"/>
        </w:rPr>
        <w:t>public and private</w:t>
      </w:r>
      <w:r w:rsidRPr="007703B0">
        <w:rPr>
          <w:rFonts w:ascii="Proxima Nova Rg" w:hAnsi="Proxima Nova Rg" w:cstheme="minorHAnsi"/>
          <w:sz w:val="18"/>
          <w:szCs w:val="18"/>
        </w:rPr>
        <w:t xml:space="preserve"> child care facilities </w:t>
      </w:r>
      <w:r w:rsidR="00212F3C">
        <w:rPr>
          <w:rFonts w:ascii="Proxima Nova Rg" w:hAnsi="Proxima Nova Rg" w:cstheme="minorHAnsi"/>
          <w:sz w:val="18"/>
          <w:szCs w:val="18"/>
        </w:rPr>
        <w:t>since July 2023 (HB 185)</w:t>
      </w:r>
    </w:p>
  </w:footnote>
  <w:footnote w:id="37">
    <w:p w14:paraId="5B7D29AD" w14:textId="42915B39" w:rsidR="0034337D" w:rsidRPr="00235F41" w:rsidRDefault="0034337D">
      <w:pPr>
        <w:pStyle w:val="FootnoteText"/>
        <w:rPr>
          <w:lang w:val="en-US"/>
        </w:rPr>
      </w:pPr>
      <w:r w:rsidRPr="00235F41">
        <w:rPr>
          <w:rStyle w:val="FootnoteReference"/>
          <w:rFonts w:ascii="Proxima Nova Rg" w:hAnsi="Proxima Nova Rg"/>
          <w:sz w:val="18"/>
          <w:szCs w:val="18"/>
        </w:rPr>
        <w:footnoteRef/>
      </w:r>
      <w:r w:rsidRPr="00235F41">
        <w:rPr>
          <w:rFonts w:ascii="Proxima Nova Rg" w:hAnsi="Proxima Nova Rg"/>
          <w:sz w:val="18"/>
          <w:szCs w:val="18"/>
        </w:rPr>
        <w:t xml:space="preserve"> </w:t>
      </w:r>
      <w:r w:rsidRPr="007703B0">
        <w:rPr>
          <w:rFonts w:ascii="Proxima Nova Rg" w:hAnsi="Proxima Nova Rg" w:cstheme="minorHAnsi"/>
          <w:sz w:val="18"/>
          <w:szCs w:val="18"/>
        </w:rPr>
        <w:t>Prohibited in public and private schools</w:t>
      </w:r>
      <w:r>
        <w:rPr>
          <w:rFonts w:ascii="Proxima Nova Rg" w:hAnsi="Proxima Nova Rg" w:cstheme="minorHAnsi"/>
          <w:sz w:val="18"/>
          <w:szCs w:val="18"/>
        </w:rPr>
        <w:t xml:space="preserve"> (H</w:t>
      </w:r>
      <w:r w:rsidR="00CA33A5">
        <w:rPr>
          <w:rFonts w:ascii="Proxima Nova Rg" w:hAnsi="Proxima Nova Rg" w:cstheme="minorHAnsi"/>
          <w:sz w:val="18"/>
          <w:szCs w:val="18"/>
        </w:rPr>
        <w:t xml:space="preserve">ouse </w:t>
      </w:r>
      <w:r>
        <w:rPr>
          <w:rFonts w:ascii="Proxima Nova Rg" w:hAnsi="Proxima Nova Rg" w:cstheme="minorHAnsi"/>
          <w:sz w:val="18"/>
          <w:szCs w:val="18"/>
        </w:rPr>
        <w:t>B</w:t>
      </w:r>
      <w:r w:rsidR="00CA33A5">
        <w:rPr>
          <w:rFonts w:ascii="Proxima Nova Rg" w:hAnsi="Proxima Nova Rg" w:cstheme="minorHAnsi"/>
          <w:sz w:val="18"/>
          <w:szCs w:val="18"/>
        </w:rPr>
        <w:t>ill</w:t>
      </w:r>
      <w:r>
        <w:rPr>
          <w:rFonts w:ascii="Proxima Nova Rg" w:hAnsi="Proxima Nova Rg" w:cstheme="minorHAnsi"/>
          <w:sz w:val="18"/>
          <w:szCs w:val="18"/>
        </w:rPr>
        <w:t xml:space="preserve"> 185 prohibiting in private schools </w:t>
      </w:r>
      <w:r w:rsidR="00CA33A5">
        <w:rPr>
          <w:rFonts w:ascii="Proxima Nova Rg" w:hAnsi="Proxima Nova Rg" w:cstheme="minorHAnsi"/>
          <w:sz w:val="18"/>
          <w:szCs w:val="18"/>
        </w:rPr>
        <w:t>was signed into law</w:t>
      </w:r>
      <w:r>
        <w:rPr>
          <w:rFonts w:ascii="Proxima Nova Rg" w:hAnsi="Proxima Nova Rg" w:cstheme="minorHAnsi"/>
          <w:sz w:val="18"/>
          <w:szCs w:val="18"/>
        </w:rPr>
        <w:t xml:space="preserve"> in July 2023)</w:t>
      </w:r>
    </w:p>
  </w:footnote>
  <w:footnote w:id="38">
    <w:p w14:paraId="23ADE1E9"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Policy states corporal punishment should not be used (information unconfirmed) but no prohibition in law</w:t>
      </w:r>
    </w:p>
  </w:footnote>
  <w:footnote w:id="39">
    <w:p w14:paraId="60C06097"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group homes/institutions; discouraged in home foster care through training and legal interpretation but no prohibition in law</w:t>
      </w:r>
    </w:p>
  </w:footnote>
  <w:footnote w:id="40">
    <w:p w14:paraId="4F465C7E"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Examination of several laws of Minnesota has led some legal experts to conclude that corporal punishment is not permitted, but according to the legislation, a parent/legal guardian/caretaker can use reasonable force to restrain or correct a child (Sec. 609.379.[Cr.])</w:t>
      </w:r>
    </w:p>
  </w:footnote>
  <w:footnote w:id="41">
    <w:p w14:paraId="59572D3B"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home foster care and licensed group homes/institutions; not prohibited in unlicensed group homes/institutions</w:t>
      </w:r>
    </w:p>
  </w:footnote>
  <w:footnote w:id="42">
    <w:p w14:paraId="006F1A03"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family day care and day care centres</w:t>
      </w:r>
    </w:p>
  </w:footnote>
  <w:footnote w:id="43">
    <w:p w14:paraId="0E409A02" w14:textId="5F84E69F" w:rsidR="005A0565" w:rsidRPr="007703B0" w:rsidRDefault="005A0565">
      <w:pPr>
        <w:pStyle w:val="FootnoteText"/>
        <w:rPr>
          <w:rFonts w:ascii="Proxima Nova Rg" w:hAnsi="Proxima Nova Rg"/>
          <w:sz w:val="18"/>
          <w:szCs w:val="18"/>
        </w:rPr>
      </w:pPr>
      <w:r w:rsidRPr="007703B0">
        <w:rPr>
          <w:rStyle w:val="FootnoteReference"/>
          <w:rFonts w:ascii="Proxima Nova Rg" w:hAnsi="Proxima Nova Rg"/>
          <w:sz w:val="18"/>
          <w:szCs w:val="18"/>
        </w:rPr>
        <w:footnoteRef/>
      </w:r>
      <w:r w:rsidRPr="007703B0">
        <w:rPr>
          <w:rFonts w:ascii="Proxima Nova Rg" w:hAnsi="Proxima Nova Rg"/>
          <w:sz w:val="18"/>
          <w:szCs w:val="18"/>
        </w:rPr>
        <w:t xml:space="preserve"> Prohibited in public schools against students with disabilities</w:t>
      </w:r>
    </w:p>
  </w:footnote>
  <w:footnote w:id="44">
    <w:p w14:paraId="414595F1"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Child care facilities of religious organisations exempt from licensing</w:t>
      </w:r>
    </w:p>
  </w:footnote>
  <w:footnote w:id="45">
    <w:p w14:paraId="259628E1"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Bill which would prohibit under discussion (2014)</w:t>
      </w:r>
    </w:p>
  </w:footnote>
  <w:footnote w:id="46">
    <w:p w14:paraId="0CAAF504" w14:textId="77777777" w:rsidR="005A0565" w:rsidRPr="007607E7" w:rsidRDefault="005A0565" w:rsidP="00DF2335">
      <w:pPr>
        <w:pStyle w:val="FootnoteText"/>
        <w:rPr>
          <w:rFonts w:asciiTheme="minorHAnsi" w:hAnsiTheme="minorHAnsi" w:cstheme="minorHAnsi"/>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In home foster care prohibited in agency policy and law states that foster parents may not use “unusual, severe, cruel, capricious, humiliating or unnecessary punishment” and foster parents must show evidence of being able to care “without recourse to physical punishment”, but as at June 2005 regulation carrying a more explicit prohibition was being promulgated</w:t>
      </w:r>
    </w:p>
  </w:footnote>
  <w:footnote w:id="47">
    <w:p w14:paraId="1586538D" w14:textId="2855894E"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w:t>
      </w:r>
      <w:r w:rsidR="00296C2E">
        <w:rPr>
          <w:rFonts w:ascii="Proxima Nova Rg" w:hAnsi="Proxima Nova Rg" w:cstheme="minorHAnsi"/>
          <w:sz w:val="18"/>
          <w:szCs w:val="18"/>
        </w:rPr>
        <w:t>L</w:t>
      </w:r>
      <w:r w:rsidRPr="007703B0">
        <w:rPr>
          <w:rFonts w:ascii="Proxima Nova Rg" w:hAnsi="Proxima Nova Rg" w:cstheme="minorHAnsi"/>
          <w:sz w:val="18"/>
          <w:szCs w:val="18"/>
        </w:rPr>
        <w:t>aw allows the use of force for the maintenance of discipline</w:t>
      </w:r>
    </w:p>
  </w:footnote>
  <w:footnote w:id="48">
    <w:p w14:paraId="5D400B6F"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public and private schools</w:t>
      </w:r>
    </w:p>
  </w:footnote>
  <w:footnote w:id="49">
    <w:p w14:paraId="7EC9EC66" w14:textId="78172885" w:rsidR="001C2B4D" w:rsidRPr="00235F41" w:rsidRDefault="001C2B4D">
      <w:pPr>
        <w:pStyle w:val="FootnoteText"/>
        <w:rPr>
          <w:rFonts w:ascii="Proxima Nova Rg" w:hAnsi="Proxima Nova Rg"/>
          <w:sz w:val="18"/>
          <w:szCs w:val="18"/>
          <w:lang w:val="en-US"/>
        </w:rPr>
      </w:pPr>
      <w:r w:rsidRPr="00235F41">
        <w:rPr>
          <w:rStyle w:val="FootnoteReference"/>
          <w:rFonts w:ascii="Proxima Nova Rg" w:hAnsi="Proxima Nova Rg"/>
          <w:sz w:val="18"/>
          <w:szCs w:val="18"/>
        </w:rPr>
        <w:footnoteRef/>
      </w:r>
      <w:r w:rsidRPr="00235F41">
        <w:rPr>
          <w:rFonts w:ascii="Proxima Nova Rg" w:hAnsi="Proxima Nova Rg"/>
          <w:sz w:val="18"/>
          <w:szCs w:val="18"/>
        </w:rPr>
        <w:t xml:space="preserve"> </w:t>
      </w:r>
      <w:r w:rsidR="00DE5FF5">
        <w:rPr>
          <w:rFonts w:ascii="Proxima Nova Rg" w:hAnsi="Proxima Nova Rg"/>
          <w:sz w:val="18"/>
          <w:szCs w:val="18"/>
        </w:rPr>
        <w:t>P</w:t>
      </w:r>
      <w:r w:rsidR="00831870">
        <w:rPr>
          <w:rFonts w:ascii="Proxima Nova Rg" w:hAnsi="Proxima Nova Rg"/>
          <w:sz w:val="18"/>
          <w:szCs w:val="18"/>
        </w:rPr>
        <w:t xml:space="preserve">rohibited in </w:t>
      </w:r>
      <w:r w:rsidR="00DE5FF5">
        <w:rPr>
          <w:rFonts w:ascii="Proxima Nova Rg" w:hAnsi="Proxima Nova Rg"/>
          <w:sz w:val="18"/>
          <w:szCs w:val="18"/>
        </w:rPr>
        <w:t xml:space="preserve">all </w:t>
      </w:r>
      <w:r w:rsidR="00831870">
        <w:rPr>
          <w:rFonts w:ascii="Proxima Nova Rg" w:hAnsi="Proxima Nova Rg"/>
          <w:sz w:val="18"/>
          <w:szCs w:val="18"/>
        </w:rPr>
        <w:t xml:space="preserve">private schools under Bill A5010A signed into law in October 2023. </w:t>
      </w:r>
      <w:r w:rsidR="00DE5FF5">
        <w:rPr>
          <w:rFonts w:ascii="Proxima Nova Rg" w:hAnsi="Proxima Nova Rg"/>
          <w:sz w:val="18"/>
          <w:szCs w:val="18"/>
        </w:rPr>
        <w:t>Also p</w:t>
      </w:r>
      <w:r w:rsidRPr="00235F41">
        <w:rPr>
          <w:rFonts w:ascii="Proxima Nova Rg" w:hAnsi="Proxima Nova Rg"/>
          <w:sz w:val="18"/>
          <w:szCs w:val="18"/>
        </w:rPr>
        <w:t xml:space="preserve">rohibited in registered non-public schools by </w:t>
      </w:r>
      <w:r w:rsidRPr="00235F41">
        <w:rPr>
          <w:rFonts w:ascii="Proxima Nova Rg" w:hAnsi="Proxima Nova Rg"/>
          <w:sz w:val="18"/>
          <w:szCs w:val="18"/>
          <w:lang w:val="en-US"/>
        </w:rPr>
        <w:t xml:space="preserve">New York State </w:t>
      </w:r>
      <w:r w:rsidRPr="00235F41">
        <w:rPr>
          <w:rFonts w:ascii="Proxima Nova Rg" w:hAnsi="Proxima Nova Rg" w:cs="Calibri"/>
          <w:color w:val="242424"/>
          <w:sz w:val="18"/>
          <w:szCs w:val="18"/>
          <w:shd w:val="clear" w:color="auto" w:fill="FFFFFF"/>
        </w:rPr>
        <w:t>Rule 8 CRR-NY 19.5 (Title 8, Chapter I) adopted in July 2023</w:t>
      </w:r>
    </w:p>
  </w:footnote>
  <w:footnote w:id="50">
    <w:p w14:paraId="7D03788A"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family day care and in licensed day care centres; permitted in religious-sponsored day care centres; religious child care facilities, including summer day camps, exempt from licensing</w:t>
      </w:r>
    </w:p>
  </w:footnote>
  <w:footnote w:id="51">
    <w:p w14:paraId="6CDAB757" w14:textId="39A66BEB" w:rsidR="005A0565" w:rsidRPr="007703B0" w:rsidRDefault="005A056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Paddling prohibited by all school district boards but legislative provision allowing it still exists</w:t>
      </w:r>
    </w:p>
  </w:footnote>
  <w:footnote w:id="52">
    <w:p w14:paraId="09343076"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Law prohibits only “excessive corporal punishment”</w:t>
      </w:r>
    </w:p>
  </w:footnote>
  <w:footnote w:id="53">
    <w:p w14:paraId="3233C8C1"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Bill which would confirm parental right to use “reasonable and ordinary force as a means of discipline including, but not limited to, spanking, switching or paddling” under discussion (2014)</w:t>
      </w:r>
    </w:p>
  </w:footnote>
  <w:footnote w:id="54">
    <w:p w14:paraId="07A95C33" w14:textId="77777777" w:rsidR="005A0565" w:rsidRPr="007703B0" w:rsidRDefault="005A0565" w:rsidP="00DF2335">
      <w:pPr>
        <w:pStyle w:val="FootnoteText"/>
        <w:rPr>
          <w:rFonts w:ascii="Proxima Nova Rg" w:hAnsi="Proxima Nova Rg" w:cstheme="minorHAnsi"/>
          <w:sz w:val="18"/>
          <w:szCs w:val="18"/>
          <w:lang w:val="en-US"/>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w:t>
      </w:r>
      <w:r w:rsidRPr="007703B0">
        <w:rPr>
          <w:rFonts w:ascii="Proxima Nova Rg" w:hAnsi="Proxima Nova Rg" w:cstheme="minorHAnsi"/>
          <w:sz w:val="18"/>
          <w:szCs w:val="18"/>
          <w:lang w:val="en-US"/>
        </w:rPr>
        <w:t xml:space="preserve">House Act 1623 prohibits the use of corporal punishment against students “identified with the most significant cognitive disabilities”, unless parent or legal guardian of the child provide a waiver or agree to its use within the frame of an individualized education </w:t>
      </w:r>
      <w:proofErr w:type="spellStart"/>
      <w:r w:rsidRPr="007703B0">
        <w:rPr>
          <w:rFonts w:ascii="Proxima Nova Rg" w:hAnsi="Proxima Nova Rg" w:cstheme="minorHAnsi"/>
          <w:sz w:val="18"/>
          <w:szCs w:val="18"/>
          <w:lang w:val="en-US"/>
        </w:rPr>
        <w:t>programme</w:t>
      </w:r>
      <w:proofErr w:type="spellEnd"/>
    </w:p>
  </w:footnote>
  <w:footnote w:id="55">
    <w:p w14:paraId="0742B9F7"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Law prohibits “excessive corporal punishment”</w:t>
      </w:r>
    </w:p>
  </w:footnote>
  <w:footnote w:id="56">
    <w:p w14:paraId="25E4FD5E" w14:textId="37C2382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w:t>
      </w:r>
      <w:r w:rsidR="00296C2E">
        <w:rPr>
          <w:rFonts w:ascii="Proxima Nova Rg" w:hAnsi="Proxima Nova Rg" w:cstheme="minorHAnsi"/>
          <w:sz w:val="18"/>
          <w:szCs w:val="18"/>
        </w:rPr>
        <w:t>N</w:t>
      </w:r>
      <w:r w:rsidRPr="007703B0">
        <w:rPr>
          <w:rFonts w:ascii="Proxima Nova Rg" w:hAnsi="Proxima Nova Rg" w:cstheme="minorHAnsi"/>
          <w:sz w:val="18"/>
          <w:szCs w:val="18"/>
        </w:rPr>
        <w:t>o explicit prohibition</w:t>
      </w:r>
    </w:p>
  </w:footnote>
  <w:footnote w:id="57">
    <w:p w14:paraId="5CD8C14F"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child welfare licensed group homes/institutions and foster care; permitted in Residential Child Care Agencies group homes/institutions (information unconfirmed)</w:t>
      </w:r>
    </w:p>
  </w:footnote>
  <w:footnote w:id="58">
    <w:p w14:paraId="027CDC74"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family day care and day care centres; child care centres run by religious schools exempt</w:t>
      </w:r>
    </w:p>
  </w:footnote>
  <w:footnote w:id="59">
    <w:p w14:paraId="0B21FF13"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House Act 2330 </w:t>
      </w:r>
      <w:r w:rsidRPr="007703B0">
        <w:rPr>
          <w:rFonts w:ascii="Proxima Nova Rg" w:hAnsi="Proxima Nova Rg" w:cstheme="minorHAnsi"/>
          <w:sz w:val="18"/>
          <w:szCs w:val="18"/>
          <w:lang w:val="en-US"/>
        </w:rPr>
        <w:t>prohibits the use of corporal punishment against students with disabilities, unless a parent of the child provides written consent</w:t>
      </w:r>
    </w:p>
  </w:footnote>
  <w:footnote w:id="60">
    <w:p w14:paraId="32432079"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Permitted in schools for children in detention run by the penal system but prohibited out of school hours</w:t>
      </w:r>
    </w:p>
  </w:footnote>
  <w:footnote w:id="61">
    <w:p w14:paraId="54417EA4"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2017 Utah Supreme Court case found that spanking children with a belt could not automatically be qualified as abuse as “harm” as defined by the Utah Code - </w:t>
      </w:r>
      <w:r w:rsidRPr="007703B0">
        <w:rPr>
          <w:rFonts w:ascii="Proxima Nova Rg" w:eastAsia="Calibri" w:hAnsi="Proxima Nova Rg" w:cstheme="minorHAnsi"/>
          <w:sz w:val="18"/>
          <w:szCs w:val="18"/>
          <w:lang w:val="en-US"/>
        </w:rPr>
        <w:t>“physical, emotional, or developmental injury or damage” -</w:t>
      </w:r>
      <w:r w:rsidRPr="007703B0">
        <w:rPr>
          <w:rFonts w:ascii="Proxima Nova Rg" w:hAnsi="Proxima Nova Rg" w:cstheme="minorHAnsi"/>
          <w:sz w:val="18"/>
          <w:szCs w:val="18"/>
        </w:rPr>
        <w:t xml:space="preserve"> must be proven as a separate element.</w:t>
      </w:r>
    </w:p>
  </w:footnote>
  <w:footnote w:id="62">
    <w:p w14:paraId="6FA4291D"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Parochial institutions providing educational care exempt from licensing</w:t>
      </w:r>
    </w:p>
  </w:footnote>
  <w:footnote w:id="63">
    <w:p w14:paraId="07CA234B" w14:textId="77777777" w:rsidR="005A0565" w:rsidRPr="007703B0" w:rsidRDefault="005A0565"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by law for adult inmates, but possibly only discouraged by policy for juveniles</w:t>
      </w:r>
    </w:p>
  </w:footnote>
  <w:footnote w:id="64">
    <w:p w14:paraId="70B89B22" w14:textId="77777777" w:rsidR="005A0565" w:rsidRPr="007607E7" w:rsidRDefault="005A0565" w:rsidP="00DF2335">
      <w:pPr>
        <w:pStyle w:val="FootnoteText"/>
        <w:rPr>
          <w:rFonts w:asciiTheme="minorHAnsi" w:hAnsiTheme="minorHAnsi" w:cstheme="minorHAnsi"/>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in home foster care; permitted by law in seven licensed group homes/institutions, though policy in all seven states corporal punishment should not be used</w:t>
      </w:r>
    </w:p>
  </w:footnote>
  <w:footnote w:id="65">
    <w:p w14:paraId="79F3F753" w14:textId="77777777" w:rsidR="00B52BD3" w:rsidRPr="007703B0" w:rsidRDefault="00B52BD3" w:rsidP="00DF2335">
      <w:pPr>
        <w:pStyle w:val="FootnoteText"/>
        <w:rPr>
          <w:rFonts w:ascii="Proxima Nova Rg" w:hAnsi="Proxima Nova Rg" w:cstheme="minorHAnsi"/>
          <w:sz w:val="18"/>
          <w:szCs w:val="18"/>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Prohibited by law for adult inmates, but possibly only discouraged by policy for juveniles</w:t>
      </w:r>
    </w:p>
  </w:footnote>
  <w:footnote w:id="66">
    <w:p w14:paraId="0C7554A6" w14:textId="77777777" w:rsidR="005A0565" w:rsidRPr="007607E7" w:rsidRDefault="005A0565" w:rsidP="00DF2335">
      <w:pPr>
        <w:pStyle w:val="FootnoteText"/>
        <w:rPr>
          <w:rFonts w:asciiTheme="minorHAnsi" w:hAnsiTheme="minorHAnsi" w:cstheme="minorHAnsi"/>
        </w:rPr>
      </w:pPr>
      <w:r w:rsidRPr="007703B0">
        <w:rPr>
          <w:rStyle w:val="FootnoteReference"/>
          <w:rFonts w:ascii="Proxima Nova Rg" w:hAnsi="Proxima Nova Rg" w:cstheme="minorHAnsi"/>
          <w:sz w:val="18"/>
          <w:szCs w:val="18"/>
        </w:rPr>
        <w:footnoteRef/>
      </w:r>
      <w:r w:rsidRPr="007703B0">
        <w:rPr>
          <w:rFonts w:ascii="Proxima Nova Rg" w:hAnsi="Proxima Nova Rg" w:cstheme="minorHAnsi"/>
          <w:sz w:val="18"/>
          <w:szCs w:val="18"/>
        </w:rPr>
        <w:t xml:space="preserve"> Law prohibits “excessive or unreasonable” corporal punishment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49A3" w14:textId="32CB8000" w:rsidR="00B51D1F" w:rsidRDefault="00B51D1F">
    <w:pPr>
      <w:pStyle w:val="Header"/>
    </w:pPr>
  </w:p>
  <w:p w14:paraId="212853AB" w14:textId="77777777" w:rsidR="00B51D1F" w:rsidRDefault="00B5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8299" w14:textId="1233344F" w:rsidR="00B51D1F" w:rsidRDefault="00833E01">
    <w:pPr>
      <w:pStyle w:val="Header"/>
    </w:pPr>
    <w:r>
      <w:rPr>
        <w:noProof/>
      </w:rPr>
      <w:drawing>
        <wp:anchor distT="0" distB="0" distL="114300" distR="114300" simplePos="0" relativeHeight="251658240" behindDoc="0" locked="0" layoutInCell="1" allowOverlap="1" wp14:anchorId="516A86FA" wp14:editId="11098D59">
          <wp:simplePos x="0" y="0"/>
          <wp:positionH relativeFrom="margin">
            <wp:posOffset>3286760</wp:posOffset>
          </wp:positionH>
          <wp:positionV relativeFrom="margin">
            <wp:posOffset>-243840</wp:posOffset>
          </wp:positionV>
          <wp:extent cx="3215640" cy="1115568"/>
          <wp:effectExtent l="0" t="0" r="3810" b="8890"/>
          <wp:wrapSquare wrapText="bothSides"/>
          <wp:docPr id="1265317388"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17388"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242986025">
    <w:abstractNumId w:val="3"/>
  </w:num>
  <w:num w:numId="2" w16cid:durableId="589461611">
    <w:abstractNumId w:val="2"/>
  </w:num>
  <w:num w:numId="3" w16cid:durableId="1127506290">
    <w:abstractNumId w:val="1"/>
  </w:num>
  <w:num w:numId="4" w16cid:durableId="123037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4D70"/>
    <w:rsid w:val="00016720"/>
    <w:rsid w:val="00016CB3"/>
    <w:rsid w:val="00020E70"/>
    <w:rsid w:val="00027D0E"/>
    <w:rsid w:val="000320CF"/>
    <w:rsid w:val="000337AA"/>
    <w:rsid w:val="00046601"/>
    <w:rsid w:val="00060435"/>
    <w:rsid w:val="0006556F"/>
    <w:rsid w:val="00082DC2"/>
    <w:rsid w:val="000842F5"/>
    <w:rsid w:val="00084511"/>
    <w:rsid w:val="00094C1B"/>
    <w:rsid w:val="00096C27"/>
    <w:rsid w:val="000A241E"/>
    <w:rsid w:val="000B0A8C"/>
    <w:rsid w:val="000B2F36"/>
    <w:rsid w:val="000B66F9"/>
    <w:rsid w:val="000C0682"/>
    <w:rsid w:val="000C22FB"/>
    <w:rsid w:val="000C2652"/>
    <w:rsid w:val="000C2FF2"/>
    <w:rsid w:val="000F1ABA"/>
    <w:rsid w:val="000F60CE"/>
    <w:rsid w:val="00105465"/>
    <w:rsid w:val="0010748C"/>
    <w:rsid w:val="00120D68"/>
    <w:rsid w:val="00123508"/>
    <w:rsid w:val="001356B5"/>
    <w:rsid w:val="001410F0"/>
    <w:rsid w:val="00142C16"/>
    <w:rsid w:val="00142E45"/>
    <w:rsid w:val="00145DFA"/>
    <w:rsid w:val="00152FFB"/>
    <w:rsid w:val="001653D6"/>
    <w:rsid w:val="001667BB"/>
    <w:rsid w:val="001675EB"/>
    <w:rsid w:val="00172037"/>
    <w:rsid w:val="00175BB8"/>
    <w:rsid w:val="00175ECF"/>
    <w:rsid w:val="001A06FE"/>
    <w:rsid w:val="001A6512"/>
    <w:rsid w:val="001B0794"/>
    <w:rsid w:val="001B73A5"/>
    <w:rsid w:val="001C0CB6"/>
    <w:rsid w:val="001C29C3"/>
    <w:rsid w:val="001C2B4D"/>
    <w:rsid w:val="001C4244"/>
    <w:rsid w:val="001D53D3"/>
    <w:rsid w:val="001D6B19"/>
    <w:rsid w:val="001E43C2"/>
    <w:rsid w:val="001F06B2"/>
    <w:rsid w:val="001F0C91"/>
    <w:rsid w:val="001F0E48"/>
    <w:rsid w:val="001F720B"/>
    <w:rsid w:val="00205ABB"/>
    <w:rsid w:val="002100BE"/>
    <w:rsid w:val="00212F3C"/>
    <w:rsid w:val="00214EE1"/>
    <w:rsid w:val="00220CAA"/>
    <w:rsid w:val="00222FAB"/>
    <w:rsid w:val="002234B6"/>
    <w:rsid w:val="00226A92"/>
    <w:rsid w:val="00231F5D"/>
    <w:rsid w:val="00234040"/>
    <w:rsid w:val="00235F41"/>
    <w:rsid w:val="00240EA1"/>
    <w:rsid w:val="002538E3"/>
    <w:rsid w:val="00260954"/>
    <w:rsid w:val="00266756"/>
    <w:rsid w:val="00271923"/>
    <w:rsid w:val="002834F2"/>
    <w:rsid w:val="00283D0A"/>
    <w:rsid w:val="00284A40"/>
    <w:rsid w:val="00284BD8"/>
    <w:rsid w:val="002935EE"/>
    <w:rsid w:val="00294582"/>
    <w:rsid w:val="00294AEE"/>
    <w:rsid w:val="00296C2E"/>
    <w:rsid w:val="002A0B7F"/>
    <w:rsid w:val="002A51B6"/>
    <w:rsid w:val="002B4939"/>
    <w:rsid w:val="002B50FC"/>
    <w:rsid w:val="002B7146"/>
    <w:rsid w:val="002C429C"/>
    <w:rsid w:val="002D2B67"/>
    <w:rsid w:val="002D7F89"/>
    <w:rsid w:val="002E33D9"/>
    <w:rsid w:val="002E53C2"/>
    <w:rsid w:val="002E6523"/>
    <w:rsid w:val="002F67AB"/>
    <w:rsid w:val="00304BF9"/>
    <w:rsid w:val="00305B1E"/>
    <w:rsid w:val="00323C9D"/>
    <w:rsid w:val="0033110D"/>
    <w:rsid w:val="003323EB"/>
    <w:rsid w:val="00333AE9"/>
    <w:rsid w:val="003360DB"/>
    <w:rsid w:val="00337AB1"/>
    <w:rsid w:val="00337F08"/>
    <w:rsid w:val="0034337D"/>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04BC8"/>
    <w:rsid w:val="00421425"/>
    <w:rsid w:val="004215AF"/>
    <w:rsid w:val="00463658"/>
    <w:rsid w:val="00464D72"/>
    <w:rsid w:val="004671DD"/>
    <w:rsid w:val="00484A36"/>
    <w:rsid w:val="0049160E"/>
    <w:rsid w:val="00493445"/>
    <w:rsid w:val="004956E9"/>
    <w:rsid w:val="004A62CE"/>
    <w:rsid w:val="004B5E0A"/>
    <w:rsid w:val="004C3DA7"/>
    <w:rsid w:val="004C4663"/>
    <w:rsid w:val="004C4932"/>
    <w:rsid w:val="004D193B"/>
    <w:rsid w:val="004D1D80"/>
    <w:rsid w:val="004D3E02"/>
    <w:rsid w:val="004D6AF5"/>
    <w:rsid w:val="004E2E39"/>
    <w:rsid w:val="004E7AC7"/>
    <w:rsid w:val="004F050F"/>
    <w:rsid w:val="005015FA"/>
    <w:rsid w:val="00511F68"/>
    <w:rsid w:val="0051748B"/>
    <w:rsid w:val="005269A3"/>
    <w:rsid w:val="00535471"/>
    <w:rsid w:val="005354D3"/>
    <w:rsid w:val="00551E97"/>
    <w:rsid w:val="00552A2E"/>
    <w:rsid w:val="00560E4F"/>
    <w:rsid w:val="00565B6E"/>
    <w:rsid w:val="00565FA6"/>
    <w:rsid w:val="00570B3A"/>
    <w:rsid w:val="00576379"/>
    <w:rsid w:val="00591C56"/>
    <w:rsid w:val="005920BB"/>
    <w:rsid w:val="005948BF"/>
    <w:rsid w:val="005A0565"/>
    <w:rsid w:val="005B7F97"/>
    <w:rsid w:val="005C2F1B"/>
    <w:rsid w:val="005C40E5"/>
    <w:rsid w:val="005D04BC"/>
    <w:rsid w:val="005D2B0F"/>
    <w:rsid w:val="005D367F"/>
    <w:rsid w:val="005D7900"/>
    <w:rsid w:val="005E19BB"/>
    <w:rsid w:val="005E6E59"/>
    <w:rsid w:val="005F1FFE"/>
    <w:rsid w:val="005F370A"/>
    <w:rsid w:val="0060457A"/>
    <w:rsid w:val="00605F95"/>
    <w:rsid w:val="006229EB"/>
    <w:rsid w:val="00624675"/>
    <w:rsid w:val="00625E38"/>
    <w:rsid w:val="0064323B"/>
    <w:rsid w:val="00644CE7"/>
    <w:rsid w:val="00647525"/>
    <w:rsid w:val="00653261"/>
    <w:rsid w:val="00653404"/>
    <w:rsid w:val="00653BA2"/>
    <w:rsid w:val="006552F2"/>
    <w:rsid w:val="00657C16"/>
    <w:rsid w:val="00662CDE"/>
    <w:rsid w:val="00663891"/>
    <w:rsid w:val="00667B6E"/>
    <w:rsid w:val="00670CE7"/>
    <w:rsid w:val="00674645"/>
    <w:rsid w:val="006825A3"/>
    <w:rsid w:val="00682E39"/>
    <w:rsid w:val="006929A1"/>
    <w:rsid w:val="006A0878"/>
    <w:rsid w:val="006A1C2C"/>
    <w:rsid w:val="006C0D17"/>
    <w:rsid w:val="006C2E7A"/>
    <w:rsid w:val="006D0138"/>
    <w:rsid w:val="006D5B2B"/>
    <w:rsid w:val="006D767D"/>
    <w:rsid w:val="006F0DDF"/>
    <w:rsid w:val="006F1AB7"/>
    <w:rsid w:val="006F2157"/>
    <w:rsid w:val="006F553D"/>
    <w:rsid w:val="007069FF"/>
    <w:rsid w:val="00707EFA"/>
    <w:rsid w:val="00711F8F"/>
    <w:rsid w:val="007137AE"/>
    <w:rsid w:val="00716B38"/>
    <w:rsid w:val="00716D61"/>
    <w:rsid w:val="00727FCA"/>
    <w:rsid w:val="00733D0A"/>
    <w:rsid w:val="00735A54"/>
    <w:rsid w:val="0074008B"/>
    <w:rsid w:val="007460C3"/>
    <w:rsid w:val="00752BD4"/>
    <w:rsid w:val="0075703C"/>
    <w:rsid w:val="007607E7"/>
    <w:rsid w:val="00760FB3"/>
    <w:rsid w:val="00762C62"/>
    <w:rsid w:val="007650B3"/>
    <w:rsid w:val="007656F5"/>
    <w:rsid w:val="00766433"/>
    <w:rsid w:val="007678DC"/>
    <w:rsid w:val="007703B0"/>
    <w:rsid w:val="00770493"/>
    <w:rsid w:val="0077062F"/>
    <w:rsid w:val="007709C9"/>
    <w:rsid w:val="007746C8"/>
    <w:rsid w:val="00776A55"/>
    <w:rsid w:val="00780F39"/>
    <w:rsid w:val="00796A56"/>
    <w:rsid w:val="00796E3F"/>
    <w:rsid w:val="007A4233"/>
    <w:rsid w:val="007A5017"/>
    <w:rsid w:val="007A5E80"/>
    <w:rsid w:val="007B02C0"/>
    <w:rsid w:val="007B60E4"/>
    <w:rsid w:val="007C5364"/>
    <w:rsid w:val="007C56DC"/>
    <w:rsid w:val="007C687F"/>
    <w:rsid w:val="007D0DF5"/>
    <w:rsid w:val="007D3550"/>
    <w:rsid w:val="007D6FE1"/>
    <w:rsid w:val="007D7D3A"/>
    <w:rsid w:val="007E0EE4"/>
    <w:rsid w:val="007E3D40"/>
    <w:rsid w:val="007E4404"/>
    <w:rsid w:val="007F6CB4"/>
    <w:rsid w:val="008029C6"/>
    <w:rsid w:val="00804131"/>
    <w:rsid w:val="00810387"/>
    <w:rsid w:val="008138BA"/>
    <w:rsid w:val="00814117"/>
    <w:rsid w:val="00817409"/>
    <w:rsid w:val="00820DC0"/>
    <w:rsid w:val="008220F8"/>
    <w:rsid w:val="00823B96"/>
    <w:rsid w:val="0082500B"/>
    <w:rsid w:val="00831870"/>
    <w:rsid w:val="008331FF"/>
    <w:rsid w:val="00833E01"/>
    <w:rsid w:val="0083662A"/>
    <w:rsid w:val="0085454F"/>
    <w:rsid w:val="00854CAD"/>
    <w:rsid w:val="00855E97"/>
    <w:rsid w:val="008571F9"/>
    <w:rsid w:val="00862AF5"/>
    <w:rsid w:val="00864245"/>
    <w:rsid w:val="0087083D"/>
    <w:rsid w:val="00882B26"/>
    <w:rsid w:val="00883606"/>
    <w:rsid w:val="008848D4"/>
    <w:rsid w:val="008906D8"/>
    <w:rsid w:val="0089745C"/>
    <w:rsid w:val="008A12B3"/>
    <w:rsid w:val="008A612B"/>
    <w:rsid w:val="008C5580"/>
    <w:rsid w:val="008C689B"/>
    <w:rsid w:val="008D1BA9"/>
    <w:rsid w:val="008D4938"/>
    <w:rsid w:val="008D7981"/>
    <w:rsid w:val="008E6162"/>
    <w:rsid w:val="008F31D8"/>
    <w:rsid w:val="008F4411"/>
    <w:rsid w:val="00905ADB"/>
    <w:rsid w:val="00907813"/>
    <w:rsid w:val="009102B0"/>
    <w:rsid w:val="00912AE7"/>
    <w:rsid w:val="0091489B"/>
    <w:rsid w:val="009432E1"/>
    <w:rsid w:val="00945BBA"/>
    <w:rsid w:val="00955C40"/>
    <w:rsid w:val="00965E99"/>
    <w:rsid w:val="00966B3F"/>
    <w:rsid w:val="0097538D"/>
    <w:rsid w:val="009762A6"/>
    <w:rsid w:val="00977A67"/>
    <w:rsid w:val="009837D0"/>
    <w:rsid w:val="00997A39"/>
    <w:rsid w:val="009A586A"/>
    <w:rsid w:val="009B04A9"/>
    <w:rsid w:val="009B1D74"/>
    <w:rsid w:val="009B40B4"/>
    <w:rsid w:val="009B7541"/>
    <w:rsid w:val="009C6C86"/>
    <w:rsid w:val="009C7BE5"/>
    <w:rsid w:val="009D26D5"/>
    <w:rsid w:val="009D3F99"/>
    <w:rsid w:val="009E2A54"/>
    <w:rsid w:val="009E32B2"/>
    <w:rsid w:val="009F1A03"/>
    <w:rsid w:val="009F51E6"/>
    <w:rsid w:val="00A06CA6"/>
    <w:rsid w:val="00A06E71"/>
    <w:rsid w:val="00A122B4"/>
    <w:rsid w:val="00A175AF"/>
    <w:rsid w:val="00A218F0"/>
    <w:rsid w:val="00A250E1"/>
    <w:rsid w:val="00A30CD1"/>
    <w:rsid w:val="00A36B68"/>
    <w:rsid w:val="00A515CB"/>
    <w:rsid w:val="00A5209D"/>
    <w:rsid w:val="00A627E6"/>
    <w:rsid w:val="00A65D58"/>
    <w:rsid w:val="00A666AC"/>
    <w:rsid w:val="00A74C71"/>
    <w:rsid w:val="00A74E85"/>
    <w:rsid w:val="00A811B9"/>
    <w:rsid w:val="00A81E73"/>
    <w:rsid w:val="00A84247"/>
    <w:rsid w:val="00A84361"/>
    <w:rsid w:val="00A862A6"/>
    <w:rsid w:val="00A877EE"/>
    <w:rsid w:val="00A9080C"/>
    <w:rsid w:val="00AC10E4"/>
    <w:rsid w:val="00AC2417"/>
    <w:rsid w:val="00AC6079"/>
    <w:rsid w:val="00AC78F1"/>
    <w:rsid w:val="00AD00F6"/>
    <w:rsid w:val="00AD1084"/>
    <w:rsid w:val="00AE4B01"/>
    <w:rsid w:val="00AF4F61"/>
    <w:rsid w:val="00AF60F8"/>
    <w:rsid w:val="00AF7698"/>
    <w:rsid w:val="00B011D7"/>
    <w:rsid w:val="00B02F79"/>
    <w:rsid w:val="00B1018C"/>
    <w:rsid w:val="00B10849"/>
    <w:rsid w:val="00B109B0"/>
    <w:rsid w:val="00B12878"/>
    <w:rsid w:val="00B16C77"/>
    <w:rsid w:val="00B20083"/>
    <w:rsid w:val="00B25DA6"/>
    <w:rsid w:val="00B439AA"/>
    <w:rsid w:val="00B4688A"/>
    <w:rsid w:val="00B51D1F"/>
    <w:rsid w:val="00B52BD3"/>
    <w:rsid w:val="00B63465"/>
    <w:rsid w:val="00B64C3E"/>
    <w:rsid w:val="00B66AD1"/>
    <w:rsid w:val="00B77EC4"/>
    <w:rsid w:val="00B8659A"/>
    <w:rsid w:val="00B868B0"/>
    <w:rsid w:val="00BA248D"/>
    <w:rsid w:val="00BA270B"/>
    <w:rsid w:val="00BA4B4C"/>
    <w:rsid w:val="00BA4ED3"/>
    <w:rsid w:val="00BB3AD5"/>
    <w:rsid w:val="00BB52E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47CE3"/>
    <w:rsid w:val="00C542E5"/>
    <w:rsid w:val="00C707B9"/>
    <w:rsid w:val="00C73434"/>
    <w:rsid w:val="00C73A17"/>
    <w:rsid w:val="00C77C73"/>
    <w:rsid w:val="00CA1110"/>
    <w:rsid w:val="00CA33A5"/>
    <w:rsid w:val="00CB04CA"/>
    <w:rsid w:val="00CB09F4"/>
    <w:rsid w:val="00CB23B9"/>
    <w:rsid w:val="00CD0B89"/>
    <w:rsid w:val="00CD5FFE"/>
    <w:rsid w:val="00CE436E"/>
    <w:rsid w:val="00CF14A8"/>
    <w:rsid w:val="00CF3031"/>
    <w:rsid w:val="00D1051F"/>
    <w:rsid w:val="00D20B88"/>
    <w:rsid w:val="00D21F35"/>
    <w:rsid w:val="00D2680F"/>
    <w:rsid w:val="00D27025"/>
    <w:rsid w:val="00D27865"/>
    <w:rsid w:val="00D31CBE"/>
    <w:rsid w:val="00D32098"/>
    <w:rsid w:val="00D33C41"/>
    <w:rsid w:val="00D35910"/>
    <w:rsid w:val="00D368E2"/>
    <w:rsid w:val="00D45C36"/>
    <w:rsid w:val="00D53AD4"/>
    <w:rsid w:val="00D60496"/>
    <w:rsid w:val="00D70F86"/>
    <w:rsid w:val="00D7345E"/>
    <w:rsid w:val="00D7371D"/>
    <w:rsid w:val="00D74358"/>
    <w:rsid w:val="00D766C3"/>
    <w:rsid w:val="00D77A77"/>
    <w:rsid w:val="00D77C99"/>
    <w:rsid w:val="00D80B70"/>
    <w:rsid w:val="00D86942"/>
    <w:rsid w:val="00D86D9B"/>
    <w:rsid w:val="00D94B85"/>
    <w:rsid w:val="00DA3604"/>
    <w:rsid w:val="00DA6F47"/>
    <w:rsid w:val="00DB2DAC"/>
    <w:rsid w:val="00DB66D2"/>
    <w:rsid w:val="00DB71F4"/>
    <w:rsid w:val="00DB7283"/>
    <w:rsid w:val="00DD19D8"/>
    <w:rsid w:val="00DD4479"/>
    <w:rsid w:val="00DD602D"/>
    <w:rsid w:val="00DE026F"/>
    <w:rsid w:val="00DE5FF5"/>
    <w:rsid w:val="00DE6399"/>
    <w:rsid w:val="00DF1086"/>
    <w:rsid w:val="00DF2335"/>
    <w:rsid w:val="00DF4192"/>
    <w:rsid w:val="00DF68CD"/>
    <w:rsid w:val="00DF7CED"/>
    <w:rsid w:val="00E00986"/>
    <w:rsid w:val="00E043A6"/>
    <w:rsid w:val="00E050F7"/>
    <w:rsid w:val="00E06645"/>
    <w:rsid w:val="00E101AB"/>
    <w:rsid w:val="00E10253"/>
    <w:rsid w:val="00E14849"/>
    <w:rsid w:val="00E14E7F"/>
    <w:rsid w:val="00E21A6B"/>
    <w:rsid w:val="00E30031"/>
    <w:rsid w:val="00E31EB8"/>
    <w:rsid w:val="00E335ED"/>
    <w:rsid w:val="00E55FFB"/>
    <w:rsid w:val="00E6083D"/>
    <w:rsid w:val="00E77670"/>
    <w:rsid w:val="00E80F11"/>
    <w:rsid w:val="00E822E8"/>
    <w:rsid w:val="00E82D50"/>
    <w:rsid w:val="00E869B6"/>
    <w:rsid w:val="00E90336"/>
    <w:rsid w:val="00E96CC3"/>
    <w:rsid w:val="00E9746B"/>
    <w:rsid w:val="00EA17A3"/>
    <w:rsid w:val="00EA7F31"/>
    <w:rsid w:val="00EB5852"/>
    <w:rsid w:val="00EB6628"/>
    <w:rsid w:val="00EC0F7E"/>
    <w:rsid w:val="00EC31C3"/>
    <w:rsid w:val="00ED58A3"/>
    <w:rsid w:val="00ED7E74"/>
    <w:rsid w:val="00EE2463"/>
    <w:rsid w:val="00EE2C43"/>
    <w:rsid w:val="00EE3401"/>
    <w:rsid w:val="00EE5054"/>
    <w:rsid w:val="00EF4506"/>
    <w:rsid w:val="00EF7B48"/>
    <w:rsid w:val="00F05051"/>
    <w:rsid w:val="00F06234"/>
    <w:rsid w:val="00F210EF"/>
    <w:rsid w:val="00F2349E"/>
    <w:rsid w:val="00F26107"/>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A7CA2"/>
    <w:rsid w:val="00FB162B"/>
    <w:rsid w:val="00FB3BA9"/>
    <w:rsid w:val="00FB50C9"/>
    <w:rsid w:val="00FB5BFD"/>
    <w:rsid w:val="00FC2078"/>
    <w:rsid w:val="00FC216E"/>
    <w:rsid w:val="00FC652C"/>
    <w:rsid w:val="00FD03EA"/>
    <w:rsid w:val="00FD2A1A"/>
    <w:rsid w:val="00FD411F"/>
    <w:rsid w:val="00FE457A"/>
    <w:rsid w:val="00FE59B2"/>
    <w:rsid w:val="00FE7D6D"/>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F2335"/>
  </w:style>
  <w:style w:type="paragraph" w:styleId="Revision">
    <w:name w:val="Revision"/>
    <w:hidden/>
    <w:uiPriority w:val="99"/>
    <w:semiHidden/>
    <w:rsid w:val="00D86942"/>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C47CE3"/>
    <w:rPr>
      <w:color w:val="605E5C"/>
      <w:shd w:val="clear" w:color="auto" w:fill="E1DFDD"/>
    </w:rPr>
  </w:style>
  <w:style w:type="character" w:customStyle="1" w:styleId="normaltextrun">
    <w:name w:val="normaltextrun"/>
    <w:basedOn w:val="DefaultParagraphFont"/>
    <w:rsid w:val="00CB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7764">
      <w:bodyDiv w:val="1"/>
      <w:marLeft w:val="0"/>
      <w:marRight w:val="0"/>
      <w:marTop w:val="0"/>
      <w:marBottom w:val="0"/>
      <w:divBdr>
        <w:top w:val="none" w:sz="0" w:space="0" w:color="auto"/>
        <w:left w:val="none" w:sz="0" w:space="0" w:color="auto"/>
        <w:bottom w:val="none" w:sz="0" w:space="0" w:color="auto"/>
        <w:right w:val="none" w:sz="0" w:space="0" w:color="auto"/>
      </w:divBdr>
    </w:div>
    <w:div w:id="121925676">
      <w:bodyDiv w:val="1"/>
      <w:marLeft w:val="0"/>
      <w:marRight w:val="0"/>
      <w:marTop w:val="0"/>
      <w:marBottom w:val="0"/>
      <w:divBdr>
        <w:top w:val="none" w:sz="0" w:space="0" w:color="auto"/>
        <w:left w:val="none" w:sz="0" w:space="0" w:color="auto"/>
        <w:bottom w:val="none" w:sz="0" w:space="0" w:color="auto"/>
        <w:right w:val="none" w:sz="0" w:space="0" w:color="auto"/>
      </w:divBdr>
    </w:div>
    <w:div w:id="170145600">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21707">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592644">
      <w:bodyDiv w:val="1"/>
      <w:marLeft w:val="0"/>
      <w:marRight w:val="0"/>
      <w:marTop w:val="0"/>
      <w:marBottom w:val="0"/>
      <w:divBdr>
        <w:top w:val="none" w:sz="0" w:space="0" w:color="auto"/>
        <w:left w:val="none" w:sz="0" w:space="0" w:color="auto"/>
        <w:bottom w:val="none" w:sz="0" w:space="0" w:color="auto"/>
        <w:right w:val="none" w:sz="0" w:space="0" w:color="auto"/>
      </w:divBdr>
    </w:div>
    <w:div w:id="1157571094">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254915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447045472">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22716792">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s://endcorporalpunishment.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tthomassource.com/content/2021/12/11/legislature-corner-almost-10-years-later-persistence-sees-corporal-punishment-banned-in-usvi-schools/" TargetMode="External"/><Relationship Id="rId2" Type="http://schemas.openxmlformats.org/officeDocument/2006/relationships/hyperlink" Target="https://mcgovern.house.gov/news/documentsingle.aspx?DocumentID=400014" TargetMode="External"/><Relationship Id="rId1" Type="http://schemas.openxmlformats.org/officeDocument/2006/relationships/hyperlink" Target="https://publications.aap.org/pediatrics/article/doi/10.1542/peds.2023-063284/193708/Corporal-Punishment-in-Schools" TargetMode="External"/><Relationship Id="rId4" Type="http://schemas.openxmlformats.org/officeDocument/2006/relationships/hyperlink" Target="https://cowboystatedaily.com/2023/01/13/no-more-spanking-in-wyoming-schools-legislation-moves-forward-to-ban-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775A49-1005-4C8D-BB0F-D3F8E2EC332C}">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3195F201-E2DB-46D4-ADE3-90F08A8E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5991</Words>
  <Characters>34152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2014-10-30T23:06:00Z</cp:lastPrinted>
  <dcterms:created xsi:type="dcterms:W3CDTF">2023-11-13T11:06:00Z</dcterms:created>
  <dcterms:modified xsi:type="dcterms:W3CDTF">2023-11-13T11:07:00Z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4096">
    <vt:lpwstr>90,33</vt:lpwstr>
  </property>
</Properties>
</file>