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67F4A" w14:paraId="444161C0" w14:textId="77777777" w:rsidTr="00EE2C43">
        <w:tc>
          <w:tcPr>
            <w:tcW w:w="10138" w:type="dxa"/>
            <w:gridSpan w:val="2"/>
          </w:tcPr>
          <w:p w14:paraId="1A30267E" w14:textId="17393807" w:rsidR="00EE2C43" w:rsidRPr="00767F4A" w:rsidRDefault="00EE2C43" w:rsidP="00EA7F31">
            <w:pPr>
              <w:spacing w:before="120" w:after="240"/>
              <w:rPr>
                <w:rFonts w:ascii="Proxima Nova Rg" w:hAnsi="Proxima Nova Rg" w:cstheme="minorHAnsi"/>
                <w:b/>
                <w:noProof/>
                <w:color w:val="1E3250"/>
                <w:sz w:val="48"/>
                <w:szCs w:val="48"/>
                <w:lang w:eastAsia="en-GB"/>
              </w:rPr>
            </w:pPr>
            <w:r w:rsidRPr="00767F4A">
              <w:rPr>
                <w:rFonts w:ascii="Proxima Nova Rg" w:hAnsi="Proxima Nova Rg" w:cstheme="minorHAnsi"/>
                <w:b/>
                <w:color w:val="1E3250"/>
                <w:sz w:val="50"/>
                <w:szCs w:val="50"/>
              </w:rPr>
              <w:t xml:space="preserve">Corporal punishment of children in </w:t>
            </w:r>
            <w:r w:rsidR="00630FDE" w:rsidRPr="00767F4A">
              <w:rPr>
                <w:rFonts w:ascii="Proxima Nova Rg" w:hAnsi="Proxima Nova Rg" w:cstheme="minorHAnsi"/>
                <w:b/>
                <w:color w:val="1E3250"/>
                <w:sz w:val="50"/>
                <w:szCs w:val="50"/>
              </w:rPr>
              <w:t>Svalbard</w:t>
            </w:r>
          </w:p>
        </w:tc>
      </w:tr>
      <w:tr w:rsidR="00EE2C43" w:rsidRPr="00767F4A" w14:paraId="63C617FD" w14:textId="77777777" w:rsidTr="00EE2C43">
        <w:tc>
          <w:tcPr>
            <w:tcW w:w="5211" w:type="dxa"/>
          </w:tcPr>
          <w:p w14:paraId="161E86DF" w14:textId="7B2B3AE9" w:rsidR="007E3D40" w:rsidRPr="00767F4A" w:rsidRDefault="00EE2C43" w:rsidP="007E3D40">
            <w:pPr>
              <w:spacing w:before="240"/>
              <w:rPr>
                <w:rFonts w:ascii="Proxima Nova Rg" w:hAnsi="Proxima Nova Rg" w:cstheme="minorHAnsi"/>
                <w:szCs w:val="28"/>
              </w:rPr>
            </w:pPr>
            <w:bookmarkStart w:id="0" w:name="_Toc197483692"/>
            <w:r w:rsidRPr="00767F4A">
              <w:rPr>
                <w:rFonts w:ascii="Proxima Nova Rg" w:hAnsi="Proxima Nova Rg" w:cstheme="minorHAnsi"/>
                <w:szCs w:val="28"/>
              </w:rPr>
              <w:t xml:space="preserve">LAST UPDATED </w:t>
            </w:r>
            <w:r w:rsidR="00630FDE" w:rsidRPr="00767F4A">
              <w:rPr>
                <w:rFonts w:ascii="Proxima Nova Rg" w:hAnsi="Proxima Nova Rg" w:cstheme="minorHAnsi"/>
                <w:szCs w:val="28"/>
              </w:rPr>
              <w:t>June 201</w:t>
            </w:r>
            <w:r w:rsidR="008A4A83" w:rsidRPr="00767F4A">
              <w:rPr>
                <w:rFonts w:ascii="Proxima Nova Rg" w:hAnsi="Proxima Nova Rg" w:cstheme="minorHAnsi"/>
                <w:szCs w:val="28"/>
              </w:rPr>
              <w:t>9</w:t>
            </w:r>
          </w:p>
          <w:p w14:paraId="0EEC5A5A" w14:textId="6CFCA4D0" w:rsidR="007E3D40" w:rsidRPr="00767F4A" w:rsidRDefault="00EE2C43" w:rsidP="007E3D40">
            <w:pPr>
              <w:rPr>
                <w:rFonts w:ascii="Proxima Nova Rg" w:hAnsi="Proxima Nova Rg" w:cstheme="minorHAnsi"/>
                <w:color w:val="0096A3"/>
                <w:szCs w:val="28"/>
              </w:rPr>
            </w:pPr>
            <w:r w:rsidRPr="00767F4A">
              <w:rPr>
                <w:rFonts w:ascii="Proxima Nova Rg" w:hAnsi="Proxima Nova Rg" w:cstheme="minorHAnsi"/>
                <w:szCs w:val="28"/>
              </w:rPr>
              <w:t>Also available online at</w:t>
            </w:r>
            <w:r w:rsidRPr="00767F4A">
              <w:rPr>
                <w:rFonts w:ascii="Proxima Nova Rg" w:hAnsi="Proxima Nova Rg" w:cstheme="minorHAnsi"/>
                <w:b/>
                <w:szCs w:val="28"/>
              </w:rPr>
              <w:t xml:space="preserve"> </w:t>
            </w:r>
            <w:hyperlink r:id="rId11" w:history="1">
              <w:r w:rsidRPr="00767F4A">
                <w:rPr>
                  <w:rStyle w:val="Hyperlink"/>
                  <w:rFonts w:ascii="Proxima Nova Rg" w:hAnsi="Proxima Nova Rg" w:cstheme="minorHAnsi"/>
                  <w:color w:val="0096A3"/>
                  <w:szCs w:val="28"/>
                </w:rPr>
                <w:t>www.endcorporalpunishment.org</w:t>
              </w:r>
            </w:hyperlink>
          </w:p>
          <w:p w14:paraId="73DB0DE5" w14:textId="716ED62D" w:rsidR="00CD5FFE" w:rsidRPr="00767F4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67F4A">
              <w:rPr>
                <w:rFonts w:ascii="Proxima Nova Rg" w:hAnsi="Proxima Nova Rg" w:cstheme="minorHAnsi"/>
                <w:b/>
              </w:rPr>
              <w:t xml:space="preserve">Child population </w:t>
            </w:r>
            <w:r w:rsidR="00630FDE" w:rsidRPr="00767F4A">
              <w:rPr>
                <w:rFonts w:ascii="Proxima Nova Rg" w:hAnsi="Proxima Nova Rg" w:cstheme="minorHAnsi"/>
              </w:rPr>
              <w:t>[not available]</w:t>
            </w:r>
          </w:p>
        </w:tc>
        <w:tc>
          <w:tcPr>
            <w:tcW w:w="4927" w:type="dxa"/>
          </w:tcPr>
          <w:p w14:paraId="35B1097F" w14:textId="5BCAC162" w:rsidR="00CD5FFE" w:rsidRPr="00767F4A" w:rsidRDefault="00EE2C43" w:rsidP="00EE2C43">
            <w:pPr>
              <w:spacing w:before="120" w:after="120"/>
              <w:jc w:val="right"/>
              <w:rPr>
                <w:rFonts w:ascii="Proxima Nova Rg" w:hAnsi="Proxima Nova Rg" w:cstheme="minorHAnsi"/>
                <w:b/>
                <w:color w:val="1E3250"/>
                <w:sz w:val="48"/>
                <w:szCs w:val="48"/>
              </w:rPr>
            </w:pPr>
            <w:r w:rsidRPr="00767F4A">
              <w:rPr>
                <w:rFonts w:ascii="Proxima Nova Rg" w:hAnsi="Proxima Nova Rg"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7762E2C6" w:rsidR="00DB7283" w:rsidRPr="00767F4A"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3040E71B" w14:textId="77777777" w:rsidR="006D4FBB" w:rsidRPr="00767F4A" w:rsidRDefault="006D4FBB" w:rsidP="006D4FBB">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7A2C649" w14:textId="30B5DEB2" w:rsidR="006D4FBB" w:rsidRPr="00767F4A" w:rsidRDefault="006D4FBB" w:rsidP="006D4F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767F4A">
        <w:rPr>
          <w:rFonts w:ascii="Proxima Nova Rg" w:hAnsi="Proxima Nova Rg"/>
          <w:b/>
          <w:sz w:val="28"/>
          <w:szCs w:val="28"/>
        </w:rPr>
        <w:t>Law reform has been achieved. Corporal punishment is unlawful in all settings, including the home.</w:t>
      </w:r>
    </w:p>
    <w:bookmarkEnd w:id="0"/>
    <w:p w14:paraId="3FD0D325" w14:textId="6D229D33" w:rsidR="00BE68E2" w:rsidRPr="00767F4A" w:rsidRDefault="00BE68E2" w:rsidP="00BE68E2">
      <w:pPr>
        <w:rPr>
          <w:rFonts w:ascii="Proxima Nova Rg" w:hAnsi="Proxima Nova Rg"/>
          <w:sz w:val="22"/>
          <w:szCs w:val="22"/>
        </w:rPr>
      </w:pPr>
    </w:p>
    <w:p w14:paraId="63F5A69C" w14:textId="091FCBBC" w:rsidR="00630FDE" w:rsidRPr="00767F4A" w:rsidRDefault="00630FDE" w:rsidP="00630FD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b/>
          <w:sz w:val="22"/>
          <w:szCs w:val="22"/>
        </w:rPr>
        <w:t>Note:</w:t>
      </w:r>
      <w:r w:rsidRPr="00767F4A">
        <w:rPr>
          <w:rFonts w:ascii="Proxima Nova Rg" w:hAnsi="Proxima Nova Rg"/>
          <w:sz w:val="22"/>
          <w:szCs w:val="22"/>
        </w:rPr>
        <w:t xml:space="preserve"> Svalbard is part of the Kingdom of Norway. The civil and criminal law of Norway applies.</w:t>
      </w:r>
    </w:p>
    <w:p w14:paraId="4E3B3420" w14:textId="77777777" w:rsidR="00BE68E2" w:rsidRPr="00767F4A" w:rsidRDefault="00BE68E2" w:rsidP="00BE68E2">
      <w:pPr>
        <w:rPr>
          <w:rFonts w:ascii="Proxima Nova Rg" w:hAnsi="Proxima Nova Rg"/>
        </w:rPr>
      </w:pPr>
    </w:p>
    <w:p w14:paraId="7A722C28" w14:textId="5AF12017" w:rsidR="00BA270B" w:rsidRPr="00767F4A" w:rsidRDefault="00BE68E2" w:rsidP="00BE68E2">
      <w:pPr>
        <w:pStyle w:val="Heading2"/>
        <w:spacing w:after="120"/>
        <w:rPr>
          <w:rFonts w:ascii="Proxima Nova Rg" w:hAnsi="Proxima Nova Rg" w:cstheme="minorHAnsi"/>
          <w:b w:val="0"/>
          <w:sz w:val="28"/>
          <w:szCs w:val="28"/>
        </w:rPr>
      </w:pPr>
      <w:r w:rsidRPr="00767F4A">
        <w:rPr>
          <w:rFonts w:ascii="Proxima Nova Rg" w:eastAsia="Calibri" w:hAnsi="Proxima Nova Rg" w:cstheme="minorHAnsi"/>
          <w:sz w:val="28"/>
          <w:szCs w:val="28"/>
          <w:lang w:eastAsia="en-GB"/>
        </w:rPr>
        <w:t>Prohibition</w:t>
      </w:r>
      <w:r w:rsidR="00BA270B" w:rsidRPr="00767F4A">
        <w:rPr>
          <w:rFonts w:ascii="Proxima Nova Rg" w:hAnsi="Proxima Nova Rg" w:cstheme="minorHAnsi"/>
          <w:sz w:val="28"/>
          <w:szCs w:val="28"/>
        </w:rPr>
        <w:t xml:space="preserve"> of corporal punishment</w:t>
      </w:r>
    </w:p>
    <w:p w14:paraId="7A722C29" w14:textId="6DB5BC53" w:rsidR="00EE5054" w:rsidRPr="00482658" w:rsidRDefault="00EE5054" w:rsidP="00BB7DC3">
      <w:pPr>
        <w:pStyle w:val="Heading3"/>
        <w:spacing w:before="0" w:after="120"/>
        <w:rPr>
          <w:rFonts w:ascii="Proxima Nova Rg" w:hAnsi="Proxima Nova Rg" w:cstheme="minorHAnsi"/>
          <w:color w:val="ECA145"/>
          <w:sz w:val="22"/>
          <w:szCs w:val="22"/>
        </w:rPr>
      </w:pPr>
      <w:r w:rsidRPr="00482658">
        <w:rPr>
          <w:rFonts w:ascii="Proxima Nova Rg" w:hAnsi="Proxima Nova Rg" w:cstheme="minorHAnsi"/>
          <w:color w:val="ECA145"/>
          <w:sz w:val="22"/>
          <w:szCs w:val="22"/>
        </w:rPr>
        <w:t>Home</w:t>
      </w:r>
    </w:p>
    <w:p w14:paraId="7BA68EE9" w14:textId="77777777" w:rsidR="00630FDE" w:rsidRPr="00767F4A" w:rsidRDefault="00630FDE" w:rsidP="00630FD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val="en-US"/>
        </w:rPr>
      </w:pPr>
      <w:r w:rsidRPr="00767F4A">
        <w:rPr>
          <w:rFonts w:ascii="Proxima Nova Rg" w:hAnsi="Proxima Nova Rg"/>
          <w:sz w:val="22"/>
          <w:szCs w:val="22"/>
        </w:rPr>
        <w:t>Corporal punishment is prohibited in the home. The 1926 right of parents to use moderate physical punishment was removed from the Criminal Code in 1972. The Parent and Child Act (the Children Act) 1981 was amended in 1987 to state (art. 30): “The child must not be subjected to violence or in any other way be treated so as to harm or endanger his or her mental or physical health.” This was interpreted as prohibiting all corporal punishment of children. However, i</w:t>
      </w:r>
      <w:r w:rsidRPr="00767F4A">
        <w:rPr>
          <w:rFonts w:ascii="Proxima Nova Rg" w:hAnsi="Proxima Nova Rg"/>
          <w:sz w:val="22"/>
          <w:szCs w:val="22"/>
          <w:lang w:val="en-US"/>
        </w:rPr>
        <w:t>n 2005, while upholding the conviction of a man under the Penal Code for smacking his stepsons on their bare bottoms with his hand, the Supreme Court stated that lighter smacks would be permitted.</w:t>
      </w:r>
      <w:r w:rsidRPr="00767F4A">
        <w:rPr>
          <w:rStyle w:val="FootnoteReference"/>
          <w:rFonts w:ascii="Proxima Nova Rg" w:hAnsi="Proxima Nova Rg"/>
          <w:sz w:val="22"/>
          <w:szCs w:val="22"/>
          <w:lang w:val="en-US"/>
        </w:rPr>
        <w:footnoteReference w:id="2"/>
      </w:r>
      <w:r w:rsidRPr="00767F4A">
        <w:rPr>
          <w:rFonts w:ascii="Proxima Nova Rg" w:hAnsi="Proxima Nova Rg"/>
          <w:sz w:val="22"/>
          <w:szCs w:val="22"/>
          <w:lang w:val="en-US"/>
        </w:rPr>
        <w:t xml:space="preserve"> Following a review of the law, further amendments to legislation were passed in April 2010 which confirm prohibition of all corporal punishment. </w:t>
      </w:r>
      <w:r w:rsidRPr="00767F4A">
        <w:rPr>
          <w:rFonts w:ascii="Proxima Nova Rg" w:hAnsi="Proxima Nova Rg"/>
          <w:sz w:val="22"/>
          <w:szCs w:val="22"/>
        </w:rPr>
        <w:t>Article 30(3) of the Act, as amended in 1987 and again in 2010, now states: “The child must not be exposed to violence or otherwise be treated so that its physical or mental health is endangered. This includes violence used in raising the child. The use of violence and frightening, harassing or otherwise inconsiderate behaviour towards the child is forbidden.”</w:t>
      </w:r>
    </w:p>
    <w:p w14:paraId="3FC587E4" w14:textId="77777777" w:rsidR="00630FDE" w:rsidRPr="00767F4A" w:rsidRDefault="00630FDE" w:rsidP="00630FDE">
      <w:pPr>
        <w:spacing w:after="120"/>
        <w:rPr>
          <w:rFonts w:ascii="Proxima Nova Rg" w:hAnsi="Proxima Nova Rg"/>
          <w:b/>
          <w:sz w:val="22"/>
          <w:szCs w:val="22"/>
        </w:rPr>
      </w:pPr>
    </w:p>
    <w:p w14:paraId="17FB0A6D" w14:textId="77777777" w:rsidR="00630FDE" w:rsidRPr="00482658" w:rsidRDefault="00630FDE" w:rsidP="00630FDE">
      <w:pPr>
        <w:pStyle w:val="Heading3"/>
        <w:spacing w:before="0" w:after="120"/>
        <w:rPr>
          <w:rFonts w:ascii="Proxima Nova Rg" w:hAnsi="Proxima Nova Rg" w:cstheme="minorHAnsi"/>
          <w:color w:val="ECA145"/>
          <w:sz w:val="22"/>
          <w:szCs w:val="22"/>
        </w:rPr>
      </w:pPr>
      <w:r w:rsidRPr="00482658">
        <w:rPr>
          <w:rFonts w:ascii="Proxima Nova Rg" w:hAnsi="Proxima Nova Rg" w:cstheme="minorHAnsi"/>
          <w:color w:val="ECA145"/>
          <w:sz w:val="22"/>
          <w:szCs w:val="22"/>
        </w:rPr>
        <w:t>Alternative care settings</w:t>
      </w:r>
    </w:p>
    <w:p w14:paraId="14CBADD9" w14:textId="77777777" w:rsidR="00630FDE" w:rsidRPr="00767F4A" w:rsidRDefault="00630FDE" w:rsidP="00630FD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Corporal punishment is unlawful in alternative care settings under the Parent and Child Act 1981 as amended 1987 and 2010 (see under “Home”).</w:t>
      </w:r>
    </w:p>
    <w:p w14:paraId="64D924CA" w14:textId="77777777" w:rsidR="00630FDE" w:rsidRPr="00767F4A" w:rsidRDefault="00630FDE" w:rsidP="00630FDE">
      <w:pPr>
        <w:spacing w:after="120"/>
        <w:rPr>
          <w:rFonts w:ascii="Proxima Nova Rg" w:hAnsi="Proxima Nova Rg"/>
          <w:sz w:val="22"/>
          <w:szCs w:val="22"/>
        </w:rPr>
      </w:pPr>
    </w:p>
    <w:p w14:paraId="796533BE" w14:textId="77777777" w:rsidR="00630FDE" w:rsidRPr="00482658" w:rsidRDefault="00630FDE" w:rsidP="00630FDE">
      <w:pPr>
        <w:pStyle w:val="Heading3"/>
        <w:spacing w:before="0" w:after="120"/>
        <w:rPr>
          <w:rFonts w:ascii="Proxima Nova Rg" w:hAnsi="Proxima Nova Rg" w:cstheme="minorHAnsi"/>
          <w:color w:val="ECA145"/>
          <w:sz w:val="22"/>
          <w:szCs w:val="22"/>
        </w:rPr>
      </w:pPr>
      <w:r w:rsidRPr="00482658">
        <w:rPr>
          <w:rFonts w:ascii="Proxima Nova Rg" w:hAnsi="Proxima Nova Rg" w:cstheme="minorHAnsi"/>
          <w:color w:val="ECA145"/>
          <w:sz w:val="22"/>
          <w:szCs w:val="22"/>
        </w:rPr>
        <w:t>Day care</w:t>
      </w:r>
    </w:p>
    <w:p w14:paraId="3A7F0279" w14:textId="77777777" w:rsidR="00630FDE" w:rsidRPr="00767F4A" w:rsidRDefault="00630FDE" w:rsidP="00630FD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Corporal punishment is unlawful in early childhood care and in day care for older children under the Parent and Child Act 1981 as amended in 1987 and 2010 (see under “Home”).</w:t>
      </w:r>
    </w:p>
    <w:p w14:paraId="358EBEF0" w14:textId="77777777" w:rsidR="00630FDE" w:rsidRPr="00767F4A" w:rsidRDefault="00630FDE" w:rsidP="00630FDE">
      <w:pPr>
        <w:spacing w:after="120"/>
        <w:rPr>
          <w:rFonts w:ascii="Proxima Nova Rg" w:hAnsi="Proxima Nova Rg"/>
          <w:b/>
          <w:sz w:val="22"/>
          <w:szCs w:val="22"/>
        </w:rPr>
      </w:pPr>
    </w:p>
    <w:p w14:paraId="403FD501" w14:textId="77777777" w:rsidR="00630FDE" w:rsidRPr="001C7A38" w:rsidRDefault="00630FDE" w:rsidP="00630FDE">
      <w:pPr>
        <w:pStyle w:val="Heading3"/>
        <w:spacing w:before="0" w:after="120"/>
        <w:rPr>
          <w:rFonts w:ascii="Proxima Nova Rg" w:hAnsi="Proxima Nova Rg" w:cstheme="minorHAnsi"/>
          <w:color w:val="ECA145"/>
          <w:sz w:val="22"/>
          <w:szCs w:val="22"/>
        </w:rPr>
      </w:pPr>
      <w:r w:rsidRPr="001C7A38">
        <w:rPr>
          <w:rFonts w:ascii="Proxima Nova Rg" w:hAnsi="Proxima Nova Rg" w:cstheme="minorHAnsi"/>
          <w:color w:val="ECA145"/>
          <w:sz w:val="22"/>
          <w:szCs w:val="22"/>
        </w:rPr>
        <w:lastRenderedPageBreak/>
        <w:t>Schools</w:t>
      </w:r>
    </w:p>
    <w:p w14:paraId="6BDB5CB4" w14:textId="77777777" w:rsidR="00630FDE" w:rsidRPr="00767F4A" w:rsidRDefault="00630FDE" w:rsidP="00630FD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Corporal punishment has been unlawful in schools since 1936, but we have no details of prohibiting legislation.</w:t>
      </w:r>
    </w:p>
    <w:p w14:paraId="59806152" w14:textId="77777777" w:rsidR="00630FDE" w:rsidRPr="00767F4A" w:rsidRDefault="00630FDE" w:rsidP="00630FDE">
      <w:pPr>
        <w:spacing w:after="120"/>
        <w:rPr>
          <w:rFonts w:ascii="Proxima Nova Rg" w:hAnsi="Proxima Nova Rg"/>
          <w:b/>
          <w:sz w:val="22"/>
          <w:szCs w:val="22"/>
        </w:rPr>
      </w:pPr>
    </w:p>
    <w:p w14:paraId="2D22716A" w14:textId="77777777" w:rsidR="00630FDE" w:rsidRPr="001C7A38" w:rsidRDefault="00630FDE" w:rsidP="00630FDE">
      <w:pPr>
        <w:pStyle w:val="Heading3"/>
        <w:spacing w:before="0" w:after="120"/>
        <w:rPr>
          <w:rFonts w:ascii="Proxima Nova Rg" w:hAnsi="Proxima Nova Rg" w:cstheme="minorHAnsi"/>
          <w:color w:val="ECA145"/>
          <w:sz w:val="22"/>
          <w:szCs w:val="22"/>
        </w:rPr>
      </w:pPr>
      <w:r w:rsidRPr="001C7A38">
        <w:rPr>
          <w:rFonts w:ascii="Proxima Nova Rg" w:hAnsi="Proxima Nova Rg" w:cstheme="minorHAnsi"/>
          <w:color w:val="ECA145"/>
          <w:sz w:val="22"/>
          <w:szCs w:val="22"/>
        </w:rPr>
        <w:t>Penal institutions</w:t>
      </w:r>
    </w:p>
    <w:p w14:paraId="1D65B532" w14:textId="77777777" w:rsidR="00630FDE" w:rsidRPr="00767F4A" w:rsidRDefault="00630FDE" w:rsidP="00630FD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 xml:space="preserve">Corporal punishment is unlawful as a disciplinary measure in penal institutions, but we have no details of prohibiting legislation. </w:t>
      </w:r>
    </w:p>
    <w:p w14:paraId="61E4EFCA" w14:textId="77777777" w:rsidR="00630FDE" w:rsidRPr="00767F4A" w:rsidRDefault="00630FDE" w:rsidP="00630FD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6D0142B" w14:textId="77777777" w:rsidR="00630FDE" w:rsidRPr="001C7A38" w:rsidRDefault="00630FDE" w:rsidP="00630FDE">
      <w:pPr>
        <w:pStyle w:val="Heading3"/>
        <w:spacing w:before="0" w:after="120"/>
        <w:rPr>
          <w:rFonts w:ascii="Proxima Nova Rg" w:hAnsi="Proxima Nova Rg" w:cstheme="minorHAnsi"/>
          <w:color w:val="ECA145"/>
          <w:sz w:val="22"/>
          <w:szCs w:val="22"/>
        </w:rPr>
      </w:pPr>
      <w:r w:rsidRPr="001C7A38">
        <w:rPr>
          <w:rFonts w:ascii="Proxima Nova Rg" w:hAnsi="Proxima Nova Rg" w:cstheme="minorHAnsi"/>
          <w:color w:val="ECA145"/>
          <w:sz w:val="22"/>
          <w:szCs w:val="22"/>
        </w:rPr>
        <w:t>Sentence for crime</w:t>
      </w:r>
    </w:p>
    <w:p w14:paraId="17A26BCC" w14:textId="77777777" w:rsidR="00630FDE" w:rsidRPr="00767F4A" w:rsidRDefault="00630FDE" w:rsidP="00630FD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 xml:space="preserve">Corporal punishment is unlawful as a sentence for crime. It is not among permitted sentences in the Criminal Code. </w:t>
      </w:r>
    </w:p>
    <w:p w14:paraId="2396A7DC" w14:textId="77777777" w:rsidR="00C25080" w:rsidRPr="00767F4A" w:rsidRDefault="00C25080" w:rsidP="00BB7DC3">
      <w:pPr>
        <w:spacing w:after="120"/>
        <w:rPr>
          <w:rFonts w:ascii="Proxima Nova Rg" w:hAnsi="Proxima Nova Rg" w:cstheme="minorHAnsi"/>
          <w:sz w:val="22"/>
          <w:szCs w:val="22"/>
        </w:rPr>
      </w:pPr>
    </w:p>
    <w:p w14:paraId="05F1357F" w14:textId="6F3F15FD" w:rsidR="00C25080" w:rsidRPr="00767F4A" w:rsidRDefault="00C25080" w:rsidP="00C25080">
      <w:pPr>
        <w:pStyle w:val="Heading2"/>
        <w:spacing w:after="120"/>
        <w:rPr>
          <w:rFonts w:ascii="Proxima Nova Rg" w:eastAsia="Calibri" w:hAnsi="Proxima Nova Rg" w:cstheme="minorHAnsi"/>
          <w:bCs w:val="0"/>
          <w:sz w:val="28"/>
          <w:szCs w:val="28"/>
          <w:lang w:eastAsia="en-GB"/>
        </w:rPr>
      </w:pPr>
      <w:r w:rsidRPr="00767F4A">
        <w:rPr>
          <w:rFonts w:ascii="Proxima Nova Rg" w:eastAsia="Calibri" w:hAnsi="Proxima Nova Rg" w:cstheme="minorHAnsi"/>
          <w:sz w:val="28"/>
          <w:szCs w:val="28"/>
          <w:lang w:eastAsia="en-GB"/>
        </w:rPr>
        <w:t xml:space="preserve">Universal Periodic Review of </w:t>
      </w:r>
      <w:r w:rsidR="00630FDE" w:rsidRPr="00767F4A">
        <w:rPr>
          <w:rFonts w:ascii="Proxima Nova Rg" w:eastAsia="Calibri" w:hAnsi="Proxima Nova Rg" w:cstheme="minorHAnsi"/>
          <w:sz w:val="28"/>
          <w:szCs w:val="28"/>
          <w:lang w:eastAsia="en-GB"/>
        </w:rPr>
        <w:t xml:space="preserve">Norway’s </w:t>
      </w:r>
      <w:r w:rsidRPr="00767F4A">
        <w:rPr>
          <w:rFonts w:ascii="Proxima Nova Rg" w:eastAsia="Calibri" w:hAnsi="Proxima Nova Rg" w:cstheme="minorHAnsi"/>
          <w:sz w:val="28"/>
          <w:szCs w:val="28"/>
          <w:lang w:eastAsia="en-GB"/>
        </w:rPr>
        <w:t>human rights record</w:t>
      </w:r>
    </w:p>
    <w:p w14:paraId="6DB6B7F4" w14:textId="77777777" w:rsidR="00630FDE" w:rsidRPr="00767F4A" w:rsidRDefault="00630FDE" w:rsidP="00630FDE">
      <w:pPr>
        <w:spacing w:after="120"/>
        <w:rPr>
          <w:rFonts w:ascii="Proxima Nova Rg" w:hAnsi="Proxima Nova Rg"/>
          <w:sz w:val="22"/>
          <w:szCs w:val="22"/>
        </w:rPr>
      </w:pPr>
      <w:r w:rsidRPr="00767F4A">
        <w:rPr>
          <w:rFonts w:ascii="Proxima Nova Rg" w:hAnsi="Proxima Nova Rg"/>
          <w:sz w:val="22"/>
          <w:szCs w:val="22"/>
        </w:rPr>
        <w:t>Norway was examined in the first cycle of the Universal Periodic Review in 2009 (session 6). No recommendations were made concerning corporal punishment of children.</w:t>
      </w:r>
    </w:p>
    <w:p w14:paraId="15BC0447" w14:textId="00D7D789" w:rsidR="00630FDE" w:rsidRPr="00767F4A" w:rsidRDefault="00630FDE" w:rsidP="00630FDE">
      <w:pPr>
        <w:spacing w:after="120"/>
        <w:rPr>
          <w:rFonts w:ascii="Proxima Nova Rg" w:hAnsi="Proxima Nova Rg"/>
          <w:sz w:val="22"/>
          <w:szCs w:val="22"/>
        </w:rPr>
      </w:pPr>
      <w:r w:rsidRPr="00767F4A">
        <w:rPr>
          <w:rFonts w:ascii="Proxima Nova Rg" w:hAnsi="Proxima Nova Rg"/>
          <w:sz w:val="22"/>
          <w:szCs w:val="22"/>
        </w:rPr>
        <w:t>Examination in the second cycle took place in 2014 (session 19). No recommendations were made on corporal punishment of children.</w:t>
      </w:r>
    </w:p>
    <w:p w14:paraId="5A4A339A" w14:textId="77777777" w:rsidR="008A4A83" w:rsidRPr="00767F4A" w:rsidRDefault="008A4A83" w:rsidP="008A4A83">
      <w:pPr>
        <w:spacing w:after="120"/>
        <w:rPr>
          <w:rFonts w:ascii="Proxima Nova Rg" w:hAnsi="Proxima Nova Rg"/>
          <w:sz w:val="22"/>
          <w:szCs w:val="22"/>
        </w:rPr>
      </w:pPr>
      <w:r w:rsidRPr="00767F4A">
        <w:rPr>
          <w:rFonts w:ascii="Proxima Nova Rg" w:hAnsi="Proxima Nova Rg"/>
          <w:sz w:val="22"/>
          <w:szCs w:val="22"/>
        </w:rPr>
        <w:t>Third cycle examination took place in 2019 (session 33). No recommendations were made on corporal punishment of children.</w:t>
      </w:r>
    </w:p>
    <w:p w14:paraId="7A722C3E" w14:textId="77777777" w:rsidR="00977A67" w:rsidRPr="00767F4A" w:rsidRDefault="00977A67" w:rsidP="00BB7DC3">
      <w:pPr>
        <w:spacing w:after="120"/>
        <w:rPr>
          <w:rFonts w:ascii="Proxima Nova Rg" w:hAnsi="Proxima Nova Rg" w:cstheme="minorHAnsi"/>
          <w:b/>
          <w:sz w:val="28"/>
          <w:szCs w:val="28"/>
          <w:u w:val="single"/>
        </w:rPr>
      </w:pPr>
    </w:p>
    <w:p w14:paraId="7A722C3F" w14:textId="7382DFD0" w:rsidR="00EE5054" w:rsidRPr="00767F4A" w:rsidRDefault="00EE5054" w:rsidP="00BB7DC3">
      <w:pPr>
        <w:pStyle w:val="Heading2"/>
        <w:spacing w:after="120"/>
        <w:rPr>
          <w:rFonts w:ascii="Proxima Nova Rg" w:hAnsi="Proxima Nova Rg" w:cstheme="minorHAnsi"/>
          <w:sz w:val="28"/>
          <w:szCs w:val="28"/>
        </w:rPr>
      </w:pPr>
      <w:bookmarkStart w:id="2" w:name="_Toc197483587"/>
      <w:r w:rsidRPr="00767F4A">
        <w:rPr>
          <w:rFonts w:ascii="Proxima Nova Rg" w:hAnsi="Proxima Nova Rg" w:cstheme="minorHAnsi"/>
          <w:sz w:val="28"/>
          <w:szCs w:val="28"/>
        </w:rPr>
        <w:t>Recommendations by human rights treaty bodies</w:t>
      </w:r>
      <w:bookmarkEnd w:id="2"/>
    </w:p>
    <w:p w14:paraId="13CA535C" w14:textId="6311780F" w:rsidR="00630FDE" w:rsidRDefault="00630FDE" w:rsidP="00630FDE">
      <w:pPr>
        <w:rPr>
          <w:rFonts w:ascii="Proxima Nova Rg" w:hAnsi="Proxima Nova Rg"/>
          <w:sz w:val="22"/>
          <w:szCs w:val="22"/>
        </w:rPr>
      </w:pPr>
      <w:r w:rsidRPr="00767F4A">
        <w:rPr>
          <w:rFonts w:ascii="Proxima Nova Rg" w:hAnsi="Proxima Nova Rg"/>
          <w:b/>
          <w:sz w:val="22"/>
          <w:szCs w:val="22"/>
        </w:rPr>
        <w:t>Note</w:t>
      </w:r>
      <w:r w:rsidRPr="00767F4A">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and the Convention on the Rights of Persons with Disabilities all apply in Svalbard, as they do in Norway. The European Social Charter does not apply.</w:t>
      </w:r>
    </w:p>
    <w:p w14:paraId="3037D28F" w14:textId="77777777" w:rsidR="00C45773" w:rsidRPr="00767F4A" w:rsidRDefault="00C45773" w:rsidP="00630FDE">
      <w:pPr>
        <w:rPr>
          <w:rFonts w:ascii="Proxima Nova Rg" w:hAnsi="Proxima Nova Rg"/>
          <w:sz w:val="22"/>
          <w:szCs w:val="22"/>
        </w:rPr>
      </w:pPr>
    </w:p>
    <w:p w14:paraId="7ED12B17" w14:textId="77777777" w:rsidR="00630FDE" w:rsidRPr="00767F4A" w:rsidRDefault="00630FDE" w:rsidP="00630FDE">
      <w:pPr>
        <w:rPr>
          <w:rFonts w:ascii="Proxima Nova Rg" w:hAnsi="Proxima Nova Rg"/>
          <w:sz w:val="22"/>
          <w:szCs w:val="22"/>
        </w:rPr>
      </w:pPr>
    </w:p>
    <w:p w14:paraId="7A722C40" w14:textId="77777777" w:rsidR="00CB23B9" w:rsidRPr="00C45773" w:rsidRDefault="00CB23B9" w:rsidP="00BB7DC3">
      <w:pPr>
        <w:pStyle w:val="Heading3"/>
        <w:spacing w:before="0" w:after="120"/>
        <w:rPr>
          <w:rFonts w:ascii="Proxima Nova Rg" w:hAnsi="Proxima Nova Rg" w:cstheme="minorHAnsi"/>
          <w:i/>
          <w:color w:val="ECA145"/>
          <w:sz w:val="22"/>
          <w:szCs w:val="22"/>
        </w:rPr>
      </w:pPr>
      <w:r w:rsidRPr="00C45773">
        <w:rPr>
          <w:rFonts w:ascii="Proxima Nova Rg" w:hAnsi="Proxima Nova Rg" w:cstheme="minorHAnsi"/>
          <w:i/>
          <w:color w:val="ECA145"/>
          <w:sz w:val="22"/>
          <w:szCs w:val="22"/>
        </w:rPr>
        <w:t>Committee on the Rights of the Child</w:t>
      </w:r>
    </w:p>
    <w:p w14:paraId="7D9BA2B4" w14:textId="77777777" w:rsidR="00630FDE" w:rsidRPr="00767F4A" w:rsidRDefault="00630FDE" w:rsidP="00630FDE">
      <w:pPr>
        <w:autoSpaceDE w:val="0"/>
        <w:autoSpaceDN w:val="0"/>
        <w:adjustRightInd w:val="0"/>
        <w:spacing w:after="120"/>
        <w:rPr>
          <w:rFonts w:ascii="Proxima Nova Rg" w:hAnsi="Proxima Nova Rg"/>
          <w:sz w:val="22"/>
          <w:szCs w:val="22"/>
          <w:lang w:eastAsia="en-GB"/>
        </w:rPr>
      </w:pPr>
      <w:r w:rsidRPr="00767F4A">
        <w:rPr>
          <w:rFonts w:ascii="Proxima Nova Rg" w:hAnsi="Proxima Nova Rg"/>
          <w:sz w:val="22"/>
          <w:szCs w:val="22"/>
          <w:lang w:eastAsia="en-GB"/>
        </w:rPr>
        <w:t>(21 September 2005, CRC/C/15/Add.263, Concluding observations on third report, paras. 27 and 28)</w:t>
      </w:r>
    </w:p>
    <w:p w14:paraId="56BDBF49" w14:textId="77777777" w:rsidR="00630FDE" w:rsidRPr="00767F4A" w:rsidRDefault="00630FDE" w:rsidP="00630FDE">
      <w:pPr>
        <w:autoSpaceDE w:val="0"/>
        <w:autoSpaceDN w:val="0"/>
        <w:adjustRightInd w:val="0"/>
        <w:spacing w:after="120"/>
        <w:rPr>
          <w:rFonts w:ascii="Proxima Nova Rg" w:hAnsi="Proxima Nova Rg"/>
          <w:sz w:val="22"/>
          <w:szCs w:val="22"/>
          <w:lang w:eastAsia="en-GB"/>
        </w:rPr>
      </w:pPr>
      <w:r w:rsidRPr="00767F4A">
        <w:rPr>
          <w:rFonts w:ascii="Proxima Nova Rg" w:hAnsi="Proxima Nova Rg"/>
          <w:sz w:val="22"/>
          <w:szCs w:val="22"/>
          <w:lang w:eastAsia="en-GB"/>
        </w:rPr>
        <w:t>“The Committee is concerned that children who are exposed to violence within the family do not always receive sufficient care and assistance.</w:t>
      </w:r>
    </w:p>
    <w:p w14:paraId="486042F0" w14:textId="77777777" w:rsidR="00630FDE" w:rsidRPr="00767F4A" w:rsidRDefault="00630FDE" w:rsidP="00630FDE">
      <w:pPr>
        <w:autoSpaceDE w:val="0"/>
        <w:autoSpaceDN w:val="0"/>
        <w:adjustRightInd w:val="0"/>
        <w:spacing w:after="120"/>
        <w:rPr>
          <w:rFonts w:ascii="Proxima Nova Rg" w:hAnsi="Proxima Nova Rg"/>
          <w:bCs/>
          <w:sz w:val="22"/>
          <w:szCs w:val="22"/>
          <w:lang w:eastAsia="en-GB"/>
        </w:rPr>
      </w:pPr>
      <w:r w:rsidRPr="00767F4A">
        <w:rPr>
          <w:rFonts w:ascii="Proxima Nova Rg" w:hAnsi="Proxima Nova Rg"/>
          <w:sz w:val="22"/>
          <w:szCs w:val="22"/>
          <w:lang w:eastAsia="en-GB"/>
        </w:rPr>
        <w:t>“</w:t>
      </w:r>
      <w:r w:rsidRPr="00767F4A">
        <w:rPr>
          <w:rFonts w:ascii="Proxima Nova Rg" w:hAnsi="Proxima Nova Rg"/>
          <w:bCs/>
          <w:sz w:val="22"/>
          <w:szCs w:val="22"/>
          <w:lang w:eastAsia="en-GB"/>
        </w:rPr>
        <w:t>The Committee recommends that the State party continue to strengthen its efforts to provide adequate assistance to children who are exposed to violence within the family or whose parents are psychiatric patients and/or drug abusers, including through: ...</w:t>
      </w:r>
    </w:p>
    <w:p w14:paraId="2FF4CED9" w14:textId="77777777" w:rsidR="00630FDE" w:rsidRPr="00767F4A" w:rsidRDefault="00630FDE" w:rsidP="00630FDE">
      <w:pPr>
        <w:autoSpaceDE w:val="0"/>
        <w:autoSpaceDN w:val="0"/>
        <w:adjustRightInd w:val="0"/>
        <w:spacing w:after="120"/>
        <w:rPr>
          <w:rFonts w:ascii="Proxima Nova Rg" w:hAnsi="Proxima Nova Rg"/>
          <w:bCs/>
          <w:sz w:val="22"/>
          <w:szCs w:val="22"/>
          <w:lang w:eastAsia="en-GB"/>
        </w:rPr>
      </w:pPr>
      <w:r w:rsidRPr="00767F4A">
        <w:rPr>
          <w:rFonts w:ascii="Proxima Nova Rg" w:hAnsi="Proxima Nova Rg"/>
          <w:bCs/>
          <w:sz w:val="22"/>
          <w:szCs w:val="22"/>
          <w:lang w:eastAsia="en-GB"/>
        </w:rPr>
        <w:t>d) public education campaigns about the negative consequences of ill-treatment and preventive programmes, including family development programmes promoting positive, non-violent forms of discipline.”</w:t>
      </w:r>
    </w:p>
    <w:p w14:paraId="5DB0369E" w14:textId="77777777" w:rsidR="00630FDE" w:rsidRPr="00C45773" w:rsidRDefault="00630FDE" w:rsidP="00630FDE">
      <w:pPr>
        <w:autoSpaceDE w:val="0"/>
        <w:autoSpaceDN w:val="0"/>
        <w:adjustRightInd w:val="0"/>
        <w:spacing w:after="120"/>
        <w:rPr>
          <w:rFonts w:ascii="Proxima Nova Rg" w:hAnsi="Proxima Nova Rg"/>
          <w:color w:val="ECA145"/>
          <w:sz w:val="22"/>
          <w:szCs w:val="22"/>
        </w:rPr>
      </w:pPr>
    </w:p>
    <w:p w14:paraId="4C2C38CB" w14:textId="77777777" w:rsidR="00630FDE" w:rsidRPr="00C45773" w:rsidRDefault="00630FDE" w:rsidP="00630FDE">
      <w:pPr>
        <w:pStyle w:val="Heading3"/>
        <w:spacing w:before="0" w:after="120"/>
        <w:rPr>
          <w:rFonts w:ascii="Proxima Nova Rg" w:hAnsi="Proxima Nova Rg" w:cstheme="minorHAnsi"/>
          <w:i/>
          <w:color w:val="ECA145"/>
          <w:sz w:val="22"/>
          <w:szCs w:val="22"/>
        </w:rPr>
      </w:pPr>
      <w:r w:rsidRPr="00C45773">
        <w:rPr>
          <w:rFonts w:ascii="Proxima Nova Rg" w:hAnsi="Proxima Nova Rg" w:cstheme="minorHAnsi"/>
          <w:i/>
          <w:color w:val="ECA145"/>
          <w:sz w:val="22"/>
          <w:szCs w:val="22"/>
        </w:rPr>
        <w:t>Human Rights Committee</w:t>
      </w:r>
    </w:p>
    <w:p w14:paraId="578BA514" w14:textId="77777777" w:rsidR="00630FDE" w:rsidRPr="00767F4A" w:rsidRDefault="00630FDE" w:rsidP="00630FD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(18 November 2011, CCPR/C/NOR/CO/6, Concluding observations on sixth report, para. 3)</w:t>
      </w:r>
    </w:p>
    <w:p w14:paraId="2348C83C" w14:textId="77777777" w:rsidR="00630FDE" w:rsidRPr="00767F4A" w:rsidRDefault="00630FDE" w:rsidP="00630FD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“The Committee welcomes the following legislative and institutional steps taken by the State party:</w:t>
      </w:r>
    </w:p>
    <w:p w14:paraId="3A3662B7" w14:textId="77777777" w:rsidR="00630FDE" w:rsidRPr="00767F4A" w:rsidRDefault="00630FDE" w:rsidP="00630FD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67F4A">
        <w:rPr>
          <w:rFonts w:ascii="Proxima Nova Rg" w:hAnsi="Proxima Nova Rg"/>
          <w:sz w:val="22"/>
          <w:szCs w:val="22"/>
        </w:rPr>
        <w:t>(i) The amendments to the Children Act in 2010 to proscribe light forms of corporal punishment....”</w:t>
      </w:r>
    </w:p>
    <w:p w14:paraId="33204B07" w14:textId="2C83BBA8" w:rsidR="001C0CB6" w:rsidRPr="00767F4A"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767F4A" w:rsidRDefault="00C77C73" w:rsidP="00C77C73">
      <w:pPr>
        <w:pStyle w:val="Heading2"/>
        <w:spacing w:after="120"/>
        <w:rPr>
          <w:rFonts w:ascii="Proxima Nova Rg" w:hAnsi="Proxima Nova Rg" w:cstheme="minorHAnsi"/>
          <w:sz w:val="28"/>
          <w:szCs w:val="28"/>
        </w:rPr>
      </w:pPr>
      <w:bookmarkStart w:id="3" w:name="_Toc197483586"/>
      <w:r w:rsidRPr="00767F4A">
        <w:rPr>
          <w:rFonts w:ascii="Proxima Nova Rg" w:hAnsi="Proxima Nova Rg" w:cstheme="minorHAnsi"/>
          <w:sz w:val="28"/>
          <w:szCs w:val="28"/>
        </w:rPr>
        <w:lastRenderedPageBreak/>
        <w:t>Prevalence/attitudinal research</w:t>
      </w:r>
      <w:bookmarkEnd w:id="3"/>
      <w:r w:rsidRPr="00767F4A">
        <w:rPr>
          <w:rFonts w:ascii="Proxima Nova Rg" w:hAnsi="Proxima Nova Rg" w:cstheme="minorHAnsi"/>
          <w:sz w:val="28"/>
          <w:szCs w:val="28"/>
        </w:rPr>
        <w:t xml:space="preserve"> in the last ten years</w:t>
      </w:r>
    </w:p>
    <w:p w14:paraId="35F1FAB7" w14:textId="77777777" w:rsidR="00630FDE" w:rsidRPr="00767F4A" w:rsidRDefault="00630FDE" w:rsidP="00630FDE">
      <w:pPr>
        <w:pStyle w:val="PlainText"/>
        <w:spacing w:after="120"/>
        <w:rPr>
          <w:rFonts w:ascii="Proxima Nova Rg" w:hAnsi="Proxima Nova Rg"/>
          <w:szCs w:val="22"/>
        </w:rPr>
      </w:pPr>
      <w:r w:rsidRPr="00767F4A">
        <w:rPr>
          <w:rFonts w:ascii="Proxima Nova Rg" w:hAnsi="Proxima Nova Rg"/>
          <w:szCs w:val="22"/>
        </w:rPr>
        <w:t>None identified.</w:t>
      </w:r>
    </w:p>
    <w:p w14:paraId="41642640" w14:textId="77777777" w:rsidR="00767F4A" w:rsidRDefault="00767F4A" w:rsidP="00767F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67F4A" w:rsidRPr="00C42807" w14:paraId="6748B710" w14:textId="77777777" w:rsidTr="001046A4">
        <w:tc>
          <w:tcPr>
            <w:tcW w:w="9922" w:type="dxa"/>
            <w:vAlign w:val="center"/>
          </w:tcPr>
          <w:p w14:paraId="3A1C35CC" w14:textId="77777777" w:rsidR="00767F4A" w:rsidRPr="00C42807" w:rsidRDefault="00767F4A" w:rsidP="001046A4">
            <w:pPr>
              <w:spacing w:before="120" w:after="120"/>
              <w:rPr>
                <w:rFonts w:ascii="Proxima Nova Rg" w:hAnsi="Proxima Nova Rg" w:cstheme="minorHAnsi"/>
                <w:color w:val="595959" w:themeColor="text1" w:themeTint="A6"/>
                <w:sz w:val="22"/>
                <w:szCs w:val="22"/>
              </w:rPr>
            </w:pPr>
            <w:hyperlink r:id="rId13"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4"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BA3C67D" w14:textId="77777777" w:rsidR="00767F4A" w:rsidRDefault="00767F4A" w:rsidP="00767F4A"/>
    <w:p w14:paraId="54008309" w14:textId="3FA19C32" w:rsidR="00C25080" w:rsidRPr="00767F4A" w:rsidRDefault="00C25080" w:rsidP="00630FDE">
      <w:pPr>
        <w:spacing w:after="60"/>
        <w:rPr>
          <w:rFonts w:ascii="Proxima Nova Rg" w:eastAsia="Calibri" w:hAnsi="Proxima Nova Rg" w:cstheme="minorHAnsi"/>
          <w:sz w:val="20"/>
          <w:szCs w:val="20"/>
          <w:lang w:val="en-US" w:eastAsia="en-GB"/>
        </w:rPr>
      </w:pPr>
    </w:p>
    <w:sectPr w:rsidR="00C25080" w:rsidRPr="00767F4A" w:rsidSect="008E524F">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56DF" w14:textId="77777777" w:rsidR="005B57CF" w:rsidRDefault="005B57CF" w:rsidP="00323C9D">
      <w:r>
        <w:separator/>
      </w:r>
    </w:p>
    <w:p w14:paraId="18A074C4" w14:textId="77777777" w:rsidR="005B57CF" w:rsidRDefault="005B57CF"/>
  </w:endnote>
  <w:endnote w:type="continuationSeparator" w:id="0">
    <w:p w14:paraId="13667899" w14:textId="77777777" w:rsidR="005B57CF" w:rsidRDefault="005B57CF" w:rsidP="00323C9D">
      <w:r>
        <w:continuationSeparator/>
      </w:r>
    </w:p>
    <w:p w14:paraId="5D2D33BD" w14:textId="77777777" w:rsidR="005B57CF" w:rsidRDefault="005B57CF"/>
  </w:endnote>
  <w:endnote w:type="continuationNotice" w:id="1">
    <w:p w14:paraId="29200E6A" w14:textId="77777777" w:rsidR="005B57CF" w:rsidRDefault="005B57CF"/>
    <w:p w14:paraId="4DD5D27F" w14:textId="77777777" w:rsidR="005B57CF" w:rsidRDefault="005B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46E8A0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A664D">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F2A6" w14:textId="77777777" w:rsidR="005B57CF" w:rsidRDefault="005B57CF" w:rsidP="00323C9D">
      <w:r>
        <w:separator/>
      </w:r>
    </w:p>
    <w:p w14:paraId="640BBC1E" w14:textId="77777777" w:rsidR="005B57CF" w:rsidRDefault="005B57CF"/>
  </w:footnote>
  <w:footnote w:type="continuationSeparator" w:id="0">
    <w:p w14:paraId="03C71BF1" w14:textId="77777777" w:rsidR="005B57CF" w:rsidRDefault="005B57CF" w:rsidP="00323C9D">
      <w:r>
        <w:continuationSeparator/>
      </w:r>
    </w:p>
    <w:p w14:paraId="08879936" w14:textId="77777777" w:rsidR="005B57CF" w:rsidRDefault="005B57CF"/>
  </w:footnote>
  <w:footnote w:type="continuationNotice" w:id="1">
    <w:p w14:paraId="7EA7B951" w14:textId="77777777" w:rsidR="005B57CF" w:rsidRDefault="005B57CF"/>
    <w:p w14:paraId="037D514A" w14:textId="77777777" w:rsidR="005B57CF" w:rsidRDefault="005B57CF"/>
  </w:footnote>
  <w:footnote w:id="2">
    <w:p w14:paraId="4D0E3119" w14:textId="77777777" w:rsidR="00630FDE" w:rsidRPr="004A664D" w:rsidRDefault="00630FDE" w:rsidP="00630FDE">
      <w:pPr>
        <w:pStyle w:val="FootnoteText"/>
        <w:rPr>
          <w:rFonts w:ascii="Proxima Nova Rg" w:hAnsi="Proxima Nova Rg"/>
          <w:sz w:val="18"/>
          <w:szCs w:val="18"/>
          <w:lang w:val="en-US"/>
        </w:rPr>
      </w:pPr>
      <w:bookmarkStart w:id="1" w:name="_GoBack"/>
      <w:r w:rsidRPr="004A664D">
        <w:rPr>
          <w:rStyle w:val="FootnoteReference"/>
          <w:rFonts w:ascii="Proxima Nova Rg" w:hAnsi="Proxima Nova Rg"/>
          <w:sz w:val="18"/>
          <w:szCs w:val="18"/>
        </w:rPr>
        <w:footnoteRef/>
      </w:r>
      <w:r w:rsidRPr="004A664D">
        <w:rPr>
          <w:rFonts w:ascii="Proxima Nova Rg" w:hAnsi="Proxima Nova Rg"/>
          <w:sz w:val="18"/>
          <w:szCs w:val="18"/>
        </w:rPr>
        <w:t xml:space="preserve"> </w:t>
      </w:r>
      <w:r w:rsidRPr="004A664D">
        <w:rPr>
          <w:rFonts w:ascii="Proxima Nova Rg" w:hAnsi="Proxima Nova Rg"/>
          <w:sz w:val="18"/>
          <w:szCs w:val="18"/>
          <w:lang w:val="en-US"/>
        </w:rPr>
        <w:t>30 November 2005, HR-2005-01865-A</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39FB" w14:textId="735239E2" w:rsidR="008E524F" w:rsidRDefault="008E524F">
    <w:pPr>
      <w:pStyle w:val="Header"/>
    </w:pPr>
  </w:p>
  <w:p w14:paraId="1F916C3B" w14:textId="77777777" w:rsidR="008E524F" w:rsidRDefault="008E52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9BB3" w14:textId="3FF5A2DD" w:rsidR="008E524F" w:rsidRDefault="008E524F">
    <w:pPr>
      <w:pStyle w:val="Header"/>
    </w:pPr>
    <w:r>
      <w:rPr>
        <w:noProof/>
        <w:lang w:eastAsia="en-GB"/>
      </w:rPr>
      <w:drawing>
        <wp:anchor distT="0" distB="0" distL="114300" distR="114300" simplePos="0" relativeHeight="251659264" behindDoc="0" locked="0" layoutInCell="1" allowOverlap="1" wp14:anchorId="4D75C1A4" wp14:editId="35BF3E5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76D22"/>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0234"/>
    <w:rsid w:val="00172037"/>
    <w:rsid w:val="00175ECF"/>
    <w:rsid w:val="001A06FE"/>
    <w:rsid w:val="001C0CB6"/>
    <w:rsid w:val="001C29C3"/>
    <w:rsid w:val="001C4244"/>
    <w:rsid w:val="001C7A38"/>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82658"/>
    <w:rsid w:val="00493445"/>
    <w:rsid w:val="0049508D"/>
    <w:rsid w:val="004A62CE"/>
    <w:rsid w:val="004A664D"/>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57CF"/>
    <w:rsid w:val="005B7F97"/>
    <w:rsid w:val="005D04BC"/>
    <w:rsid w:val="005D2B0F"/>
    <w:rsid w:val="005D367F"/>
    <w:rsid w:val="005D7900"/>
    <w:rsid w:val="005E19BB"/>
    <w:rsid w:val="005E6E59"/>
    <w:rsid w:val="005F1FFE"/>
    <w:rsid w:val="0060457A"/>
    <w:rsid w:val="00630FDE"/>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4FBB"/>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67F4A"/>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4A83"/>
    <w:rsid w:val="008A612B"/>
    <w:rsid w:val="008B0110"/>
    <w:rsid w:val="008C689B"/>
    <w:rsid w:val="008D4938"/>
    <w:rsid w:val="008D7981"/>
    <w:rsid w:val="008E524F"/>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01289"/>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45773"/>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Char,ft,texto de nota al pie,Footnote reference,FA Fu,Footnote Text Char Char Char Char Char,Footnote Text Char Char Char Char,Text pozn. pod čarou_martin_ang,Schriftart: 9 pt,Schriftart: 10 pt,Schriftart: 8 pt,Char Char Char,5_G"/>
    <w:basedOn w:val="Normal"/>
    <w:link w:val="FootnoteTextChar"/>
    <w:uiPriority w:val="99"/>
    <w:rsid w:val="009F51E6"/>
    <w:rPr>
      <w:sz w:val="20"/>
      <w:szCs w:val="20"/>
      <w:lang w:eastAsia="en-GB"/>
    </w:rPr>
  </w:style>
  <w:style w:type="character" w:customStyle="1" w:styleId="FootnoteTextChar">
    <w:name w:val="Footnote Text Char"/>
    <w:aliases w:val="Char Char,ft Char,texto de nota al pie Char,Footnote reference Char,FA Fu Char,Footnote Text Char Char Char Char Char Char,Footnote Text Char Char Char Char Char1,Text pozn. pod čarou_martin_ang Char,Schriftart: 9 pt Char,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30FDE"/>
    <w:rPr>
      <w:rFonts w:ascii="Calibri" w:eastAsia="Calibri" w:hAnsi="Calibri"/>
      <w:sz w:val="22"/>
      <w:szCs w:val="21"/>
    </w:rPr>
  </w:style>
  <w:style w:type="character" w:customStyle="1" w:styleId="PlainTextChar">
    <w:name w:val="Plain Text Char"/>
    <w:basedOn w:val="DefaultParagraphFont"/>
    <w:link w:val="PlainText"/>
    <w:uiPriority w:val="99"/>
    <w:semiHidden/>
    <w:rsid w:val="00630FDE"/>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6"/>
    <w:rsid w:val="00D02476"/>
    <w:rsid w:val="00F5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4D914569349B68517F258BE57A58C">
    <w:name w:val="F414D914569349B68517F258BE57A58C"/>
    <w:rsid w:val="00D02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3461-A5A7-443A-8785-B49122CB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1CE16CF-F59F-47AA-B054-13447EF1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2014-10-30T23:06:00Z</cp:lastPrinted>
  <dcterms:created xsi:type="dcterms:W3CDTF">2021-07-29T21:04:00Z</dcterms:created>
  <dcterms:modified xsi:type="dcterms:W3CDTF">2021-07-30T00:43:00Z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