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82245" w14:textId="49679386" w:rsidR="00845626" w:rsidRDefault="00845626"/>
    <w:p w14:paraId="25934915" w14:textId="4200CD8A" w:rsidR="00845626" w:rsidRDefault="00845626"/>
    <w:p w14:paraId="33D9FC08" w14:textId="4CA681AB" w:rsidR="00845626" w:rsidRDefault="00845626"/>
    <w:p w14:paraId="2AC950E4" w14:textId="77777777" w:rsidR="00845626" w:rsidRDefault="008456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D54C46" w14:paraId="444161C0" w14:textId="77777777" w:rsidTr="00D54C46">
        <w:tc>
          <w:tcPr>
            <w:tcW w:w="9922" w:type="dxa"/>
            <w:gridSpan w:val="2"/>
          </w:tcPr>
          <w:p w14:paraId="1A30267E" w14:textId="29FF9C81" w:rsidR="00EE2C43" w:rsidRPr="00D54C46" w:rsidRDefault="00EE2C43" w:rsidP="003E4A72">
            <w:pPr>
              <w:spacing w:before="120" w:after="240"/>
              <w:rPr>
                <w:rFonts w:ascii="Proxima Nova Rg" w:hAnsi="Proxima Nova Rg" w:cstheme="minorHAnsi"/>
                <w:b/>
                <w:noProof/>
                <w:color w:val="1E3250"/>
                <w:sz w:val="56"/>
                <w:szCs w:val="56"/>
                <w:lang w:eastAsia="en-GB"/>
              </w:rPr>
            </w:pPr>
            <w:r w:rsidRPr="00D54C46">
              <w:rPr>
                <w:rFonts w:ascii="Proxima Nova Rg" w:hAnsi="Proxima Nova Rg" w:cstheme="minorHAnsi"/>
                <w:b/>
                <w:color w:val="1E3250"/>
                <w:sz w:val="56"/>
                <w:szCs w:val="56"/>
              </w:rPr>
              <w:t xml:space="preserve">Corporal punishment of children in </w:t>
            </w:r>
            <w:r w:rsidR="003E4A72" w:rsidRPr="00D54C46">
              <w:rPr>
                <w:rFonts w:ascii="Proxima Nova Rg" w:hAnsi="Proxima Nova Rg" w:cstheme="minorHAnsi"/>
                <w:b/>
                <w:color w:val="1E3250"/>
                <w:sz w:val="56"/>
                <w:szCs w:val="56"/>
              </w:rPr>
              <w:t>Morocco</w:t>
            </w:r>
          </w:p>
        </w:tc>
      </w:tr>
      <w:tr w:rsidR="00EE2C43" w:rsidRPr="00D54C46" w14:paraId="63C617FD" w14:textId="77777777" w:rsidTr="00D54C46">
        <w:tc>
          <w:tcPr>
            <w:tcW w:w="4807" w:type="dxa"/>
          </w:tcPr>
          <w:p w14:paraId="161E86DF" w14:textId="516D2A0C" w:rsidR="007E3D40" w:rsidRPr="00D54C46" w:rsidRDefault="00EE2C43" w:rsidP="007E3D40">
            <w:pPr>
              <w:spacing w:before="240"/>
              <w:rPr>
                <w:rFonts w:ascii="Proxima Nova Rg" w:hAnsi="Proxima Nova Rg" w:cstheme="minorHAnsi"/>
                <w:sz w:val="22"/>
                <w:szCs w:val="22"/>
              </w:rPr>
            </w:pPr>
            <w:bookmarkStart w:id="0" w:name="_Toc197483692"/>
            <w:r w:rsidRPr="00D54C46">
              <w:rPr>
                <w:rFonts w:ascii="Proxima Nova Rg" w:hAnsi="Proxima Nova Rg" w:cstheme="minorHAnsi"/>
                <w:sz w:val="22"/>
                <w:szCs w:val="22"/>
              </w:rPr>
              <w:t xml:space="preserve">LAST UPDATED </w:t>
            </w:r>
            <w:r w:rsidR="005426F7">
              <w:rPr>
                <w:rFonts w:ascii="Proxima Nova Rg" w:hAnsi="Proxima Nova Rg" w:cstheme="minorHAnsi"/>
                <w:sz w:val="22"/>
                <w:szCs w:val="22"/>
              </w:rPr>
              <w:t>May</w:t>
            </w:r>
            <w:r w:rsidR="005426F7" w:rsidRPr="00D54C46">
              <w:rPr>
                <w:rFonts w:ascii="Proxima Nova Rg" w:hAnsi="Proxima Nova Rg" w:cstheme="minorHAnsi"/>
                <w:sz w:val="22"/>
                <w:szCs w:val="22"/>
              </w:rPr>
              <w:t xml:space="preserve"> </w:t>
            </w:r>
            <w:r w:rsidR="003E4A72" w:rsidRPr="00D54C46">
              <w:rPr>
                <w:rFonts w:ascii="Proxima Nova Rg" w:hAnsi="Proxima Nova Rg" w:cstheme="minorHAnsi"/>
                <w:sz w:val="22"/>
                <w:szCs w:val="22"/>
              </w:rPr>
              <w:t>20</w:t>
            </w:r>
            <w:r w:rsidR="00401838" w:rsidRPr="00D54C46">
              <w:rPr>
                <w:rFonts w:ascii="Proxima Nova Rg" w:hAnsi="Proxima Nova Rg" w:cstheme="minorHAnsi"/>
                <w:sz w:val="22"/>
                <w:szCs w:val="22"/>
              </w:rPr>
              <w:t>2</w:t>
            </w:r>
            <w:r w:rsidR="005426F7">
              <w:rPr>
                <w:rFonts w:ascii="Proxima Nova Rg" w:hAnsi="Proxima Nova Rg" w:cstheme="minorHAnsi"/>
                <w:sz w:val="22"/>
                <w:szCs w:val="22"/>
              </w:rPr>
              <w:t>3</w:t>
            </w:r>
          </w:p>
          <w:p w14:paraId="0EEC5A5A" w14:textId="6CFCA4D0" w:rsidR="007E3D40" w:rsidRPr="00D54C46" w:rsidRDefault="00EE2C43" w:rsidP="007E3D40">
            <w:pPr>
              <w:rPr>
                <w:rFonts w:ascii="Proxima Nova Rg" w:hAnsi="Proxima Nova Rg" w:cstheme="minorHAnsi"/>
                <w:color w:val="0096A3"/>
                <w:sz w:val="22"/>
                <w:szCs w:val="22"/>
              </w:rPr>
            </w:pPr>
            <w:r w:rsidRPr="00D54C46">
              <w:rPr>
                <w:rFonts w:ascii="Proxima Nova Rg" w:hAnsi="Proxima Nova Rg" w:cstheme="minorHAnsi"/>
                <w:sz w:val="22"/>
                <w:szCs w:val="22"/>
              </w:rPr>
              <w:t>Also available online at</w:t>
            </w:r>
            <w:r w:rsidRPr="00D54C46">
              <w:rPr>
                <w:rFonts w:ascii="Proxima Nova Rg" w:hAnsi="Proxima Nova Rg" w:cstheme="minorHAnsi"/>
                <w:b/>
                <w:sz w:val="22"/>
                <w:szCs w:val="22"/>
              </w:rPr>
              <w:t xml:space="preserve"> </w:t>
            </w:r>
            <w:hyperlink r:id="rId11" w:history="1">
              <w:r w:rsidRPr="00D54C46">
                <w:rPr>
                  <w:rStyle w:val="Hyperlink"/>
                  <w:rFonts w:ascii="Proxima Nova Rg" w:hAnsi="Proxima Nova Rg" w:cstheme="minorHAnsi"/>
                  <w:color w:val="ECA145"/>
                  <w:sz w:val="22"/>
                  <w:szCs w:val="22"/>
                </w:rPr>
                <w:t>www.endcorporalpunishment.org</w:t>
              </w:r>
            </w:hyperlink>
          </w:p>
          <w:p w14:paraId="73DB0DE5" w14:textId="7C66144B" w:rsidR="00CD5FFE" w:rsidRPr="00D54C46"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D54C46">
              <w:rPr>
                <w:rFonts w:ascii="Proxima Nova Rg" w:hAnsi="Proxima Nova Rg" w:cstheme="minorHAnsi"/>
                <w:b/>
                <w:sz w:val="22"/>
                <w:szCs w:val="22"/>
              </w:rPr>
              <w:t xml:space="preserve">Child population </w:t>
            </w:r>
            <w:r w:rsidR="003E4A72" w:rsidRPr="00D54C46">
              <w:rPr>
                <w:rFonts w:ascii="Proxima Nova Rg" w:hAnsi="Proxima Nova Rg" w:cstheme="minorHAnsi"/>
                <w:sz w:val="22"/>
                <w:szCs w:val="22"/>
              </w:rPr>
              <w:t>11,</w:t>
            </w:r>
            <w:r w:rsidR="005426F7">
              <w:rPr>
                <w:rFonts w:ascii="Proxima Nova Rg" w:hAnsi="Proxima Nova Rg" w:cstheme="minorHAnsi"/>
                <w:sz w:val="22"/>
                <w:szCs w:val="22"/>
              </w:rPr>
              <w:t>679</w:t>
            </w:r>
            <w:r w:rsidR="003E4A72" w:rsidRPr="00D54C46">
              <w:rPr>
                <w:rFonts w:ascii="Proxima Nova Rg" w:hAnsi="Proxima Nova Rg" w:cstheme="minorHAnsi"/>
                <w:sz w:val="22"/>
                <w:szCs w:val="22"/>
              </w:rPr>
              <w:t xml:space="preserve">,000 </w:t>
            </w:r>
            <w:r w:rsidRPr="00D54C46">
              <w:rPr>
                <w:rFonts w:ascii="Proxima Nova Rg" w:hAnsi="Proxima Nova Rg" w:cstheme="minorHAnsi"/>
                <w:sz w:val="22"/>
                <w:szCs w:val="22"/>
              </w:rPr>
              <w:t xml:space="preserve">(UNICEF, </w:t>
            </w:r>
            <w:r w:rsidR="005426F7" w:rsidRPr="00D54C46">
              <w:rPr>
                <w:rFonts w:ascii="Proxima Nova Rg" w:hAnsi="Proxima Nova Rg" w:cstheme="minorHAnsi"/>
                <w:sz w:val="22"/>
                <w:szCs w:val="22"/>
              </w:rPr>
              <w:t>20</w:t>
            </w:r>
            <w:r w:rsidR="005426F7">
              <w:rPr>
                <w:rFonts w:ascii="Proxima Nova Rg" w:hAnsi="Proxima Nova Rg" w:cstheme="minorHAnsi"/>
                <w:sz w:val="22"/>
                <w:szCs w:val="22"/>
              </w:rPr>
              <w:t>20</w:t>
            </w:r>
            <w:r w:rsidRPr="00D54C46">
              <w:rPr>
                <w:rFonts w:ascii="Proxima Nova Rg" w:hAnsi="Proxima Nova Rg" w:cstheme="minorHAnsi"/>
                <w:sz w:val="22"/>
                <w:szCs w:val="22"/>
              </w:rPr>
              <w:t>)</w:t>
            </w:r>
          </w:p>
        </w:tc>
        <w:tc>
          <w:tcPr>
            <w:tcW w:w="5115" w:type="dxa"/>
          </w:tcPr>
          <w:p w14:paraId="35B1097F" w14:textId="5B9B972D" w:rsidR="00CD5FFE" w:rsidRPr="00D54C46"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D54C46"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D54C46"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D54C46"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D54C46">
        <w:rPr>
          <w:rFonts w:ascii="Proxima Nova Rg" w:hAnsi="Proxima Nova Rg"/>
          <w:color w:val="1E3250"/>
        </w:rPr>
        <w:t xml:space="preserve">Summary of necessary legal reform to achieve full </w:t>
      </w:r>
      <w:proofErr w:type="gramStart"/>
      <w:r w:rsidRPr="00D54C46">
        <w:rPr>
          <w:rFonts w:ascii="Proxima Nova Rg" w:hAnsi="Proxima Nova Rg"/>
          <w:color w:val="1E3250"/>
        </w:rPr>
        <w:t>prohibition</w:t>
      </w:r>
      <w:proofErr w:type="gramEnd"/>
    </w:p>
    <w:p w14:paraId="302CC97E" w14:textId="77777777" w:rsidR="003E4A72" w:rsidRPr="00D54C46" w:rsidRDefault="003E4A72" w:rsidP="003E4A7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54C46">
        <w:rPr>
          <w:rFonts w:ascii="Proxima Nova Rg" w:hAnsi="Proxima Nova Rg"/>
        </w:rPr>
        <w:t>Prohibition is still to be achieved in the home, alternative care settings, day care and schools.</w:t>
      </w:r>
    </w:p>
    <w:p w14:paraId="413AAA49" w14:textId="77777777" w:rsidR="003E4A72" w:rsidRPr="00D54C46" w:rsidRDefault="003E4A72" w:rsidP="003E4A7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54C46">
        <w:rPr>
          <w:rFonts w:ascii="Proxima Nova Rg" w:hAnsi="Proxima Nova Rg"/>
        </w:rPr>
        <w:t xml:space="preserve">We have been unable to establish </w:t>
      </w:r>
      <w:proofErr w:type="gramStart"/>
      <w:r w:rsidRPr="00D54C46">
        <w:rPr>
          <w:rFonts w:ascii="Proxima Nova Rg" w:hAnsi="Proxima Nova Rg"/>
        </w:rPr>
        <w:t>whether or not</w:t>
      </w:r>
      <w:proofErr w:type="gramEnd"/>
      <w:r w:rsidRPr="00D54C46">
        <w:rPr>
          <w:rFonts w:ascii="Proxima Nova Rg" w:hAnsi="Proxima Nova Rg"/>
        </w:rPr>
        <w:t xml:space="preserve"> legislation confirms a parental right to punish or correct children, but corporal punishment is widely socially accepted and legal provisions against violence and abuse are not interpreted as prohibiting all corporal punishment of children. The near universal acceptance of a certain degree of violence in childrearing necessitates clarity in law that no degree of corporal punishment is acceptable or lawful. All legal defences for the use of corporal punishment should be repealed and explicit prohibition of all corporal punishment should be enacted in relation to parents and all those with parental authority.</w:t>
      </w:r>
    </w:p>
    <w:p w14:paraId="02A37F40" w14:textId="77777777" w:rsidR="003E4A72" w:rsidRPr="00D54C46" w:rsidRDefault="003E4A72" w:rsidP="003E4A7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54C46">
        <w:rPr>
          <w:rFonts w:ascii="Proxima Nova Rg" w:hAnsi="Proxima Nova Rg"/>
          <w:i/>
        </w:rPr>
        <w:t>Alternative care settings</w:t>
      </w:r>
      <w:r w:rsidRPr="00D54C46">
        <w:rPr>
          <w:rFonts w:ascii="Proxima Nova Rg" w:hAnsi="Proxima Nova Rg"/>
        </w:rPr>
        <w:t xml:space="preserve"> – Prohibition should be enacted in legislation applicable to all alternative care settings (foster care, institutions, places of safety, emergency care, etc).</w:t>
      </w:r>
    </w:p>
    <w:p w14:paraId="55556DBA" w14:textId="77777777" w:rsidR="003E4A72" w:rsidRPr="00D54C46" w:rsidRDefault="003E4A72" w:rsidP="003E4A7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54C46">
        <w:rPr>
          <w:rFonts w:ascii="Proxima Nova Rg" w:hAnsi="Proxima Nova Rg"/>
          <w:i/>
        </w:rPr>
        <w:t>Day care</w:t>
      </w:r>
      <w:r w:rsidRPr="00D54C46">
        <w:rPr>
          <w:rFonts w:ascii="Proxima Nova Rg" w:hAnsi="Proxima Nova Rg"/>
        </w:rPr>
        <w:t xml:space="preserve"> – Corporal punishment should be prohibited in all early childhood care (nurseries, crèches, preschools, family centres, etc) and </w:t>
      </w:r>
      <w:proofErr w:type="gramStart"/>
      <w:r w:rsidRPr="00D54C46">
        <w:rPr>
          <w:rFonts w:ascii="Proxima Nova Rg" w:hAnsi="Proxima Nova Rg"/>
        </w:rPr>
        <w:t>all day</w:t>
      </w:r>
      <w:proofErr w:type="gramEnd"/>
      <w:r w:rsidRPr="00D54C46">
        <w:rPr>
          <w:rFonts w:ascii="Proxima Nova Rg" w:hAnsi="Proxima Nova Rg"/>
        </w:rPr>
        <w:t xml:space="preserve"> care for older children (day centres, after-school childcare, childminding, etc).</w:t>
      </w:r>
    </w:p>
    <w:p w14:paraId="52D959C9" w14:textId="495F4A3F" w:rsidR="00674645" w:rsidRPr="00D54C46" w:rsidRDefault="003E4A72" w:rsidP="003E4A7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54C46">
        <w:rPr>
          <w:rFonts w:ascii="Proxima Nova Rg" w:hAnsi="Proxima Nova Rg"/>
          <w:i/>
        </w:rPr>
        <w:t>Schools</w:t>
      </w:r>
      <w:r w:rsidRPr="00D54C46">
        <w:rPr>
          <w:rFonts w:ascii="Proxima Nova Rg" w:hAnsi="Proxima Nova Rg"/>
        </w:rPr>
        <w:t xml:space="preserve"> – The Ministerial directive against corporal punishment in schools should be confirmed through the enactment of legislation which clearly prohibits all corporal punishment in all education settings, public and private, at all levels</w:t>
      </w:r>
      <w:r w:rsidR="00674645" w:rsidRPr="00D54C46">
        <w:rPr>
          <w:rFonts w:ascii="Proxima Nova Rg" w:hAnsi="Proxima Nova Rg"/>
        </w:rPr>
        <w:t>.</w:t>
      </w:r>
    </w:p>
    <w:p w14:paraId="53EDA8B0" w14:textId="463257B5" w:rsidR="00674645" w:rsidRPr="00D54C46"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D54C46"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D54C46" w:rsidRDefault="00F74F9D" w:rsidP="00E14E7F">
      <w:pPr>
        <w:jc w:val="center"/>
        <w:rPr>
          <w:rFonts w:ascii="Proxima Nova Rg" w:hAnsi="Proxima Nova Rg"/>
        </w:rPr>
      </w:pPr>
      <w:r w:rsidRPr="00D54C46">
        <w:rPr>
          <w:rFonts w:ascii="Proxima Nova Rg" w:hAnsi="Proxima Nova Rg"/>
        </w:rPr>
        <w:br w:type="page"/>
      </w:r>
    </w:p>
    <w:p w14:paraId="7A722C28" w14:textId="60746E3B" w:rsidR="00BA270B" w:rsidRPr="00D54C46"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D54C46">
        <w:rPr>
          <w:rFonts w:ascii="Proxima Nova Rg" w:hAnsi="Proxima Nova Rg" w:cstheme="minorHAnsi"/>
          <w:b/>
          <w:sz w:val="28"/>
          <w:szCs w:val="28"/>
        </w:rPr>
        <w:lastRenderedPageBreak/>
        <w:t>Current l</w:t>
      </w:r>
      <w:r w:rsidR="00BA270B" w:rsidRPr="00D54C46">
        <w:rPr>
          <w:rFonts w:ascii="Proxima Nova Rg" w:hAnsi="Proxima Nova Rg" w:cstheme="minorHAnsi"/>
          <w:b/>
          <w:sz w:val="28"/>
          <w:szCs w:val="28"/>
        </w:rPr>
        <w:t>egality of corporal punishment</w:t>
      </w:r>
    </w:p>
    <w:p w14:paraId="7A722C29" w14:textId="6DB5BC53" w:rsidR="00EE5054" w:rsidRPr="00D54C46" w:rsidRDefault="00EE5054" w:rsidP="00BB7DC3">
      <w:pPr>
        <w:pStyle w:val="Heading3"/>
        <w:spacing w:before="0" w:after="120"/>
        <w:rPr>
          <w:rFonts w:ascii="Proxima Nova Rg" w:hAnsi="Proxima Nova Rg" w:cstheme="minorHAnsi"/>
          <w:sz w:val="22"/>
          <w:szCs w:val="22"/>
        </w:rPr>
      </w:pPr>
      <w:r w:rsidRPr="00D54C46">
        <w:rPr>
          <w:rFonts w:ascii="Proxima Nova Rg" w:hAnsi="Proxima Nova Rg" w:cstheme="minorHAnsi"/>
          <w:color w:val="ECA145"/>
          <w:sz w:val="22"/>
          <w:szCs w:val="22"/>
        </w:rPr>
        <w:t>Home</w:t>
      </w:r>
    </w:p>
    <w:p w14:paraId="75E04578" w14:textId="77777777" w:rsidR="003E4A72" w:rsidRPr="00D54C46" w:rsidRDefault="003E4A72" w:rsidP="003E4A72">
      <w:pPr>
        <w:spacing w:after="120"/>
        <w:rPr>
          <w:rFonts w:ascii="Proxima Nova Rg" w:hAnsi="Proxima Nova Rg" w:cstheme="minorHAnsi"/>
          <w:sz w:val="22"/>
          <w:szCs w:val="22"/>
        </w:rPr>
      </w:pPr>
      <w:r w:rsidRPr="00D54C46">
        <w:rPr>
          <w:rFonts w:ascii="Proxima Nova Rg" w:hAnsi="Proxima Nova Rg" w:cstheme="minorHAnsi"/>
          <w:sz w:val="22"/>
          <w:szCs w:val="22"/>
        </w:rPr>
        <w:t>Corporal punishment is lawful in the home. Provisions against violence and abuse in the Criminal Code and the Family Code 2004 are not interpreted as prohibiting corporal punishment of children. Article 22 of the Constitution 2011 protects every person from cruel treatment: “</w:t>
      </w:r>
      <w:r w:rsidRPr="00D54C46">
        <w:rPr>
          <w:rFonts w:ascii="Proxima Nova Rg" w:eastAsia="Calibri" w:hAnsi="Proxima Nova Rg" w:cstheme="minorHAnsi"/>
          <w:sz w:val="22"/>
          <w:szCs w:val="22"/>
          <w:lang w:val="en-US" w:eastAsia="en-GB"/>
        </w:rPr>
        <w:t>The physical or moral integrity of anyone may not be infringed, in whatever</w:t>
      </w:r>
      <w:r w:rsidRPr="00D54C46">
        <w:rPr>
          <w:rFonts w:ascii="Proxima Nova Rg" w:hAnsi="Proxima Nova Rg" w:cstheme="minorHAnsi"/>
          <w:sz w:val="22"/>
          <w:szCs w:val="22"/>
        </w:rPr>
        <w:t xml:space="preserve"> </w:t>
      </w:r>
      <w:r w:rsidRPr="00D54C46">
        <w:rPr>
          <w:rFonts w:ascii="Proxima Nova Rg" w:eastAsia="Calibri" w:hAnsi="Proxima Nova Rg" w:cstheme="minorHAnsi"/>
          <w:sz w:val="22"/>
          <w:szCs w:val="22"/>
          <w:lang w:val="en-US" w:eastAsia="en-GB"/>
        </w:rPr>
        <w:t>circumstance that may be and by any person that may be, public or private.</w:t>
      </w:r>
      <w:r w:rsidRPr="00D54C46">
        <w:rPr>
          <w:rFonts w:ascii="Proxima Nova Rg" w:hAnsi="Proxima Nova Rg" w:cstheme="minorHAnsi"/>
          <w:sz w:val="22"/>
          <w:szCs w:val="22"/>
        </w:rPr>
        <w:t xml:space="preserve"> </w:t>
      </w:r>
      <w:r w:rsidRPr="00D54C46">
        <w:rPr>
          <w:rFonts w:ascii="Proxima Nova Rg" w:eastAsia="Calibri" w:hAnsi="Proxima Nova Rg" w:cstheme="minorHAnsi"/>
          <w:sz w:val="22"/>
          <w:szCs w:val="22"/>
          <w:lang w:val="en-US" w:eastAsia="en-GB"/>
        </w:rPr>
        <w:t xml:space="preserve">No one may inflict on others, under whatever pretext there may </w:t>
      </w:r>
      <w:proofErr w:type="gramStart"/>
      <w:r w:rsidRPr="00D54C46">
        <w:rPr>
          <w:rFonts w:ascii="Proxima Nova Rg" w:eastAsia="Calibri" w:hAnsi="Proxima Nova Rg" w:cstheme="minorHAnsi"/>
          <w:sz w:val="22"/>
          <w:szCs w:val="22"/>
          <w:lang w:val="en-US" w:eastAsia="en-GB"/>
        </w:rPr>
        <w:t>be,</w:t>
      </w:r>
      <w:proofErr w:type="gramEnd"/>
      <w:r w:rsidRPr="00D54C46">
        <w:rPr>
          <w:rFonts w:ascii="Proxima Nova Rg" w:eastAsia="Calibri" w:hAnsi="Proxima Nova Rg" w:cstheme="minorHAnsi"/>
          <w:sz w:val="22"/>
          <w:szCs w:val="22"/>
          <w:lang w:val="en-US" w:eastAsia="en-GB"/>
        </w:rPr>
        <w:t xml:space="preserve"> cruel,</w:t>
      </w:r>
      <w:r w:rsidRPr="00D54C46">
        <w:rPr>
          <w:rFonts w:ascii="Proxima Nova Rg" w:hAnsi="Proxima Nova Rg" w:cstheme="minorHAnsi"/>
          <w:sz w:val="22"/>
          <w:szCs w:val="22"/>
        </w:rPr>
        <w:t xml:space="preserve"> </w:t>
      </w:r>
      <w:r w:rsidRPr="00D54C46">
        <w:rPr>
          <w:rFonts w:ascii="Proxima Nova Rg" w:eastAsia="Calibri" w:hAnsi="Proxima Nova Rg" w:cstheme="minorHAnsi"/>
          <w:sz w:val="22"/>
          <w:szCs w:val="22"/>
          <w:lang w:val="en-US" w:eastAsia="en-GB"/>
        </w:rPr>
        <w:t>inhuman, [or] degrading treatments or infringements of [their] dignity.</w:t>
      </w:r>
      <w:r w:rsidRPr="00D54C46">
        <w:rPr>
          <w:rFonts w:ascii="Proxima Nova Rg" w:hAnsi="Proxima Nova Rg" w:cstheme="minorHAnsi"/>
          <w:sz w:val="22"/>
          <w:szCs w:val="22"/>
        </w:rPr>
        <w:t xml:space="preserve"> </w:t>
      </w:r>
      <w:r w:rsidRPr="00D54C46">
        <w:rPr>
          <w:rFonts w:ascii="Proxima Nova Rg" w:eastAsia="Calibri" w:hAnsi="Proxima Nova Rg" w:cstheme="minorHAnsi"/>
          <w:sz w:val="22"/>
          <w:szCs w:val="22"/>
          <w:lang w:val="en-US" w:eastAsia="en-GB"/>
        </w:rPr>
        <w:t>The practice of torture, under any of its forms and by anyone, is a crime</w:t>
      </w:r>
      <w:r w:rsidRPr="00D54C46">
        <w:rPr>
          <w:rFonts w:ascii="Proxima Nova Rg" w:hAnsi="Proxima Nova Rg" w:cstheme="minorHAnsi"/>
          <w:sz w:val="22"/>
          <w:szCs w:val="22"/>
        </w:rPr>
        <w:t xml:space="preserve"> </w:t>
      </w:r>
      <w:r w:rsidRPr="00D54C46">
        <w:rPr>
          <w:rFonts w:ascii="Proxima Nova Rg" w:eastAsia="Calibri" w:hAnsi="Proxima Nova Rg" w:cstheme="minorHAnsi"/>
          <w:sz w:val="22"/>
          <w:szCs w:val="22"/>
          <w:lang w:val="en-US" w:eastAsia="en-GB"/>
        </w:rPr>
        <w:t>punishable by the law.” This is not interpreted as protecting children from all corporal punishment.</w:t>
      </w:r>
    </w:p>
    <w:p w14:paraId="4AC66314" w14:textId="2E2C6F1B" w:rsidR="00401838" w:rsidRPr="00D54C46" w:rsidRDefault="003E4A72" w:rsidP="00401838">
      <w:pPr>
        <w:spacing w:after="120"/>
        <w:rPr>
          <w:rFonts w:ascii="Proxima Nova Rg" w:hAnsi="Proxima Nova Rg" w:cstheme="minorHAnsi"/>
          <w:sz w:val="22"/>
          <w:szCs w:val="22"/>
        </w:rPr>
      </w:pPr>
      <w:r w:rsidRPr="00D54C46">
        <w:rPr>
          <w:rFonts w:ascii="Proxima Nova Rg" w:hAnsi="Proxima Nova Rg" w:cstheme="minorHAnsi"/>
          <w:sz w:val="22"/>
          <w:szCs w:val="22"/>
        </w:rPr>
        <w:t xml:space="preserve">The Government </w:t>
      </w:r>
      <w:r w:rsidR="00401838" w:rsidRPr="00D54C46">
        <w:rPr>
          <w:rFonts w:ascii="Proxima Nova Rg" w:hAnsi="Proxima Nova Rg" w:cstheme="minorHAnsi"/>
          <w:sz w:val="22"/>
          <w:szCs w:val="22"/>
        </w:rPr>
        <w:t xml:space="preserve">had initially </w:t>
      </w:r>
      <w:r w:rsidRPr="00D54C46">
        <w:rPr>
          <w:rFonts w:ascii="Proxima Nova Rg" w:hAnsi="Proxima Nova Rg" w:cstheme="minorHAnsi"/>
          <w:sz w:val="22"/>
          <w:szCs w:val="22"/>
        </w:rPr>
        <w:t>signalled its commitment to prohibition by clearly accepting recommendations to prohibit corporal punishment in all settings including the home made during the Universal Periodic Review of Morocco in 2012.</w:t>
      </w:r>
      <w:r w:rsidRPr="00D54C46">
        <w:rPr>
          <w:rStyle w:val="FootnoteReference"/>
          <w:rFonts w:ascii="Proxima Nova Rg" w:hAnsi="Proxima Nova Rg" w:cstheme="minorHAnsi"/>
          <w:sz w:val="22"/>
          <w:szCs w:val="22"/>
        </w:rPr>
        <w:footnoteReference w:id="2"/>
      </w:r>
      <w:r w:rsidRPr="00D54C46">
        <w:rPr>
          <w:rFonts w:ascii="Proxima Nova Rg" w:hAnsi="Proxima Nova Rg" w:cstheme="minorHAnsi"/>
          <w:sz w:val="22"/>
          <w:szCs w:val="22"/>
        </w:rPr>
        <w:t xml:space="preserve"> The Government again accepted recommendations to prohibit in 2017, but stated </w:t>
      </w:r>
      <w:r w:rsidRPr="00D54C46">
        <w:rPr>
          <w:rFonts w:ascii="Proxima Nova Rg" w:eastAsia="Calibri" w:hAnsi="Proxima Nova Rg" w:cstheme="minorHAnsi"/>
          <w:sz w:val="22"/>
          <w:szCs w:val="22"/>
          <w:lang w:eastAsia="en-GB"/>
        </w:rPr>
        <w:t xml:space="preserve">that they were “fully implemented”, referring </w:t>
      </w:r>
      <w:proofErr w:type="gramStart"/>
      <w:r w:rsidRPr="00D54C46">
        <w:rPr>
          <w:rFonts w:ascii="Proxima Nova Rg" w:eastAsia="Calibri" w:hAnsi="Proxima Nova Rg" w:cstheme="minorHAnsi"/>
          <w:sz w:val="22"/>
          <w:szCs w:val="22"/>
          <w:lang w:eastAsia="en-GB"/>
        </w:rPr>
        <w:t>in particular to</w:t>
      </w:r>
      <w:proofErr w:type="gramEnd"/>
      <w:r w:rsidRPr="00D54C46">
        <w:rPr>
          <w:rFonts w:ascii="Proxima Nova Rg" w:eastAsia="Calibri" w:hAnsi="Proxima Nova Rg" w:cstheme="minorHAnsi"/>
          <w:sz w:val="22"/>
          <w:szCs w:val="22"/>
          <w:lang w:eastAsia="en-GB"/>
        </w:rPr>
        <w:t xml:space="preserve"> the 2011 Constitution.</w:t>
      </w:r>
      <w:r w:rsidRPr="00D54C46">
        <w:rPr>
          <w:rStyle w:val="FootnoteReference"/>
          <w:rFonts w:ascii="Proxima Nova Rg" w:eastAsia="Calibri" w:hAnsi="Proxima Nova Rg" w:cstheme="minorHAnsi"/>
          <w:sz w:val="22"/>
          <w:szCs w:val="22"/>
          <w:lang w:eastAsia="en-GB"/>
        </w:rPr>
        <w:footnoteReference w:id="3"/>
      </w:r>
      <w:r w:rsidRPr="00D54C46">
        <w:rPr>
          <w:rFonts w:ascii="Proxima Nova Rg" w:hAnsi="Proxima Nova Rg" w:cstheme="minorHAnsi"/>
          <w:sz w:val="22"/>
          <w:szCs w:val="22"/>
        </w:rPr>
        <w:t xml:space="preserve"> </w:t>
      </w:r>
      <w:r w:rsidR="00D87E86">
        <w:rPr>
          <w:rFonts w:ascii="Proxima Nova Rg" w:hAnsi="Proxima Nova Rg" w:cstheme="minorHAnsi"/>
          <w:sz w:val="22"/>
          <w:szCs w:val="22"/>
        </w:rPr>
        <w:t>UPR r</w:t>
      </w:r>
      <w:r w:rsidR="00D87E86" w:rsidRPr="00D54C46">
        <w:rPr>
          <w:rFonts w:ascii="Proxima Nova Rg" w:hAnsi="Proxima Nova Rg" w:cstheme="minorHAnsi"/>
          <w:sz w:val="22"/>
          <w:szCs w:val="22"/>
        </w:rPr>
        <w:t xml:space="preserve">ecommendations to prohibit </w:t>
      </w:r>
      <w:r w:rsidR="00D87E86">
        <w:rPr>
          <w:rFonts w:ascii="Proxima Nova Rg" w:hAnsi="Proxima Nova Rg" w:cstheme="minorHAnsi"/>
          <w:sz w:val="22"/>
          <w:szCs w:val="22"/>
        </w:rPr>
        <w:t xml:space="preserve">made </w:t>
      </w:r>
      <w:r w:rsidR="00D87E86" w:rsidRPr="00D54C46">
        <w:rPr>
          <w:rFonts w:ascii="Proxima Nova Rg" w:hAnsi="Proxima Nova Rg" w:cstheme="minorHAnsi"/>
          <w:sz w:val="22"/>
          <w:szCs w:val="22"/>
        </w:rPr>
        <w:t>in 20</w:t>
      </w:r>
      <w:r w:rsidR="00D87E86">
        <w:rPr>
          <w:rFonts w:ascii="Proxima Nova Rg" w:hAnsi="Proxima Nova Rg" w:cstheme="minorHAnsi"/>
          <w:sz w:val="22"/>
          <w:szCs w:val="22"/>
        </w:rPr>
        <w:t>23 were also accepted. However, End Corporal Punishment</w:t>
      </w:r>
      <w:r w:rsidR="00401838" w:rsidRPr="00D54C46">
        <w:rPr>
          <w:rFonts w:ascii="Proxima Nova Rg" w:hAnsi="Proxima Nova Rg" w:cstheme="minorHAnsi"/>
          <w:sz w:val="22"/>
          <w:szCs w:val="22"/>
        </w:rPr>
        <w:t xml:space="preserve"> no longer considers Morocco committed to prohibiting all corporal punishment of children without delay. Despite accepting those UPR recommendation</w:t>
      </w:r>
      <w:r w:rsidR="00D87E86">
        <w:rPr>
          <w:rFonts w:ascii="Proxima Nova Rg" w:hAnsi="Proxima Nova Rg" w:cstheme="minorHAnsi"/>
          <w:sz w:val="22"/>
          <w:szCs w:val="22"/>
        </w:rPr>
        <w:t>s</w:t>
      </w:r>
      <w:r w:rsidR="00401838" w:rsidRPr="00D54C46">
        <w:rPr>
          <w:rFonts w:ascii="Proxima Nova Rg" w:hAnsi="Proxima Nova Rg" w:cstheme="minorHAnsi"/>
          <w:sz w:val="22"/>
          <w:szCs w:val="22"/>
        </w:rPr>
        <w:t xml:space="preserve"> in 2012</w:t>
      </w:r>
      <w:r w:rsidR="00D87E86">
        <w:rPr>
          <w:rFonts w:ascii="Proxima Nova Rg" w:hAnsi="Proxima Nova Rg" w:cstheme="minorHAnsi"/>
          <w:sz w:val="22"/>
          <w:szCs w:val="22"/>
        </w:rPr>
        <w:t xml:space="preserve">, </w:t>
      </w:r>
      <w:r w:rsidR="00401838" w:rsidRPr="00D54C46">
        <w:rPr>
          <w:rFonts w:ascii="Proxima Nova Rg" w:hAnsi="Proxima Nova Rg" w:cstheme="minorHAnsi"/>
          <w:sz w:val="22"/>
          <w:szCs w:val="22"/>
        </w:rPr>
        <w:t>2017</w:t>
      </w:r>
      <w:r w:rsidR="00D87E86">
        <w:rPr>
          <w:rFonts w:ascii="Proxima Nova Rg" w:hAnsi="Proxima Nova Rg" w:cstheme="minorHAnsi"/>
          <w:sz w:val="22"/>
          <w:szCs w:val="22"/>
        </w:rPr>
        <w:t xml:space="preserve"> and 2023</w:t>
      </w:r>
      <w:r w:rsidR="00401838" w:rsidRPr="00D54C46">
        <w:rPr>
          <w:rFonts w:ascii="Proxima Nova Rg" w:hAnsi="Proxima Nova Rg" w:cstheme="minorHAnsi"/>
          <w:sz w:val="22"/>
          <w:szCs w:val="22"/>
        </w:rPr>
        <w:t xml:space="preserve">, and despite the adoption of potential legislative vehicles, the Government has not taken any clear action since then to fulfil this commitment. </w:t>
      </w:r>
    </w:p>
    <w:p w14:paraId="26CA617C" w14:textId="59704222" w:rsidR="003E4A72" w:rsidRPr="00D54C46" w:rsidRDefault="003E4A72" w:rsidP="003E4A72">
      <w:pPr>
        <w:spacing w:after="120"/>
        <w:rPr>
          <w:rFonts w:ascii="Proxima Nova Rg" w:hAnsi="Proxima Nova Rg" w:cstheme="minorHAnsi"/>
          <w:sz w:val="22"/>
          <w:szCs w:val="22"/>
        </w:rPr>
      </w:pPr>
      <w:r w:rsidRPr="00D54C46">
        <w:rPr>
          <w:rFonts w:ascii="Proxima Nova Rg" w:hAnsi="Proxima Nova Rg" w:cstheme="minorHAnsi"/>
          <w:sz w:val="22"/>
          <w:szCs w:val="22"/>
        </w:rPr>
        <w:t>The Code of Criminal Procedure and the Criminal Code are being revised.</w:t>
      </w:r>
      <w:r w:rsidRPr="00D54C46">
        <w:rPr>
          <w:rStyle w:val="FootnoteReference"/>
          <w:rFonts w:ascii="Proxima Nova Rg" w:hAnsi="Proxima Nova Rg" w:cstheme="minorHAnsi"/>
          <w:sz w:val="22"/>
          <w:szCs w:val="22"/>
        </w:rPr>
        <w:footnoteReference w:id="4"/>
      </w:r>
      <w:r w:rsidRPr="00D54C46">
        <w:rPr>
          <w:rFonts w:ascii="Proxima Nova Rg" w:hAnsi="Proxima Nova Rg" w:cstheme="minorHAnsi"/>
          <w:sz w:val="22"/>
          <w:szCs w:val="22"/>
        </w:rPr>
        <w:t xml:space="preserve"> </w:t>
      </w:r>
      <w:r w:rsidR="00401838" w:rsidRPr="00D54C46">
        <w:rPr>
          <w:rFonts w:ascii="Proxima Nova Rg" w:hAnsi="Proxima Nova Rg" w:cstheme="minorHAnsi"/>
          <w:sz w:val="22"/>
          <w:szCs w:val="22"/>
        </w:rPr>
        <w:t>After over a decade of discussions, Law no. 103-13 on combating violence against women was adopted in February 2018. We are yet to examine the text but there are no indications it explicitly prohibits all corporal punishment.</w:t>
      </w:r>
      <w:r w:rsidR="00401838" w:rsidRPr="00D54C46">
        <w:rPr>
          <w:rStyle w:val="FootnoteReference"/>
          <w:rFonts w:ascii="Proxima Nova Rg" w:hAnsi="Proxima Nova Rg" w:cstheme="minorHAnsi"/>
          <w:sz w:val="22"/>
          <w:szCs w:val="22"/>
        </w:rPr>
        <w:footnoteReference w:id="5"/>
      </w:r>
    </w:p>
    <w:p w14:paraId="7A722C2D" w14:textId="77777777" w:rsidR="00EE5054" w:rsidRPr="00D54C46" w:rsidRDefault="00EE5054" w:rsidP="00BB7DC3">
      <w:pPr>
        <w:spacing w:after="120"/>
        <w:rPr>
          <w:rFonts w:ascii="Proxima Nova Rg" w:hAnsi="Proxima Nova Rg" w:cstheme="minorHAnsi"/>
          <w:b/>
          <w:sz w:val="22"/>
          <w:szCs w:val="22"/>
        </w:rPr>
      </w:pPr>
    </w:p>
    <w:p w14:paraId="1084E424" w14:textId="594D7C6F" w:rsidR="00016CB3" w:rsidRPr="00D54C46" w:rsidRDefault="00016CB3" w:rsidP="00BB7DC3">
      <w:pPr>
        <w:pStyle w:val="Heading3"/>
        <w:spacing w:before="0" w:after="120"/>
        <w:rPr>
          <w:rFonts w:ascii="Proxima Nova Rg" w:hAnsi="Proxima Nova Rg" w:cstheme="minorHAnsi"/>
          <w:b w:val="0"/>
          <w:color w:val="ECA145"/>
          <w:sz w:val="22"/>
          <w:szCs w:val="22"/>
        </w:rPr>
      </w:pPr>
      <w:r w:rsidRPr="00D54C46">
        <w:rPr>
          <w:rFonts w:ascii="Proxima Nova Rg" w:hAnsi="Proxima Nova Rg" w:cstheme="minorHAnsi"/>
          <w:color w:val="ECA145"/>
          <w:sz w:val="22"/>
          <w:szCs w:val="22"/>
        </w:rPr>
        <w:t>Alternative care settings</w:t>
      </w:r>
    </w:p>
    <w:p w14:paraId="77FB25C7" w14:textId="77777777" w:rsidR="003E4A72" w:rsidRPr="00D54C46" w:rsidRDefault="003E4A72" w:rsidP="003E4A72">
      <w:pPr>
        <w:spacing w:after="120"/>
        <w:rPr>
          <w:rFonts w:ascii="Proxima Nova Rg" w:hAnsi="Proxima Nova Rg" w:cstheme="minorHAnsi"/>
          <w:sz w:val="22"/>
          <w:szCs w:val="22"/>
        </w:rPr>
      </w:pPr>
      <w:r w:rsidRPr="00D54C46">
        <w:rPr>
          <w:rFonts w:ascii="Proxima Nova Rg" w:hAnsi="Proxima Nova Rg" w:cstheme="minorHAnsi"/>
          <w:sz w:val="22"/>
          <w:szCs w:val="22"/>
        </w:rPr>
        <w:t xml:space="preserve">Corporal punishment is lawful in alternative care settings as for parents. There is no explicit prohibition of corporal punishment in the law on foster care for abandoned children 2002. In reporting to the Committee on the Rights of the Child in 2014, the Government stated that measures had been taken to implement Law No. 14.05 establishing </w:t>
      </w:r>
      <w:proofErr w:type="gramStart"/>
      <w:r w:rsidRPr="00D54C46">
        <w:rPr>
          <w:rFonts w:ascii="Proxima Nova Rg" w:hAnsi="Proxima Nova Rg" w:cstheme="minorHAnsi"/>
          <w:sz w:val="22"/>
          <w:szCs w:val="22"/>
        </w:rPr>
        <w:t>child care</w:t>
      </w:r>
      <w:proofErr w:type="gramEnd"/>
      <w:r w:rsidRPr="00D54C46">
        <w:rPr>
          <w:rFonts w:ascii="Proxima Nova Rg" w:hAnsi="Proxima Nova Rg" w:cstheme="minorHAnsi"/>
          <w:sz w:val="22"/>
          <w:szCs w:val="22"/>
        </w:rPr>
        <w:t xml:space="preserve"> quality standards in institutions but did not indicate whether these prohibit all corporal punishment.</w:t>
      </w:r>
      <w:r w:rsidRPr="00D54C46">
        <w:rPr>
          <w:rStyle w:val="FootnoteReference"/>
          <w:rFonts w:ascii="Proxima Nova Rg" w:hAnsi="Proxima Nova Rg" w:cstheme="minorHAnsi"/>
          <w:sz w:val="22"/>
          <w:szCs w:val="22"/>
        </w:rPr>
        <w:footnoteReference w:id="6"/>
      </w:r>
    </w:p>
    <w:p w14:paraId="0CAB997A" w14:textId="77777777" w:rsidR="00016CB3" w:rsidRPr="00D54C46" w:rsidRDefault="00016CB3" w:rsidP="00BB7DC3">
      <w:pPr>
        <w:spacing w:after="120"/>
        <w:rPr>
          <w:rFonts w:ascii="Proxima Nova Rg" w:hAnsi="Proxima Nova Rg" w:cstheme="minorHAnsi"/>
          <w:sz w:val="22"/>
          <w:szCs w:val="22"/>
        </w:rPr>
      </w:pPr>
    </w:p>
    <w:p w14:paraId="56E90498" w14:textId="3030DCF6" w:rsidR="00016CB3" w:rsidRPr="00D54C46" w:rsidRDefault="004A62CE" w:rsidP="00BB7DC3">
      <w:pPr>
        <w:pStyle w:val="Heading3"/>
        <w:spacing w:before="0" w:after="120"/>
        <w:rPr>
          <w:rFonts w:ascii="Proxima Nova Rg" w:hAnsi="Proxima Nova Rg" w:cstheme="minorHAnsi"/>
          <w:b w:val="0"/>
          <w:color w:val="ECA145"/>
          <w:sz w:val="22"/>
          <w:szCs w:val="22"/>
        </w:rPr>
      </w:pPr>
      <w:r w:rsidRPr="00D54C46">
        <w:rPr>
          <w:rFonts w:ascii="Proxima Nova Rg" w:hAnsi="Proxima Nova Rg" w:cstheme="minorHAnsi"/>
          <w:color w:val="ECA145"/>
          <w:sz w:val="22"/>
          <w:szCs w:val="22"/>
        </w:rPr>
        <w:t>Day care</w:t>
      </w:r>
    </w:p>
    <w:p w14:paraId="4738302D" w14:textId="77777777" w:rsidR="003E4A72" w:rsidRPr="00D54C46" w:rsidRDefault="003E4A72" w:rsidP="003E4A72">
      <w:pPr>
        <w:spacing w:after="120"/>
        <w:rPr>
          <w:rFonts w:ascii="Proxima Nova Rg" w:hAnsi="Proxima Nova Rg" w:cstheme="minorHAnsi"/>
          <w:sz w:val="22"/>
          <w:szCs w:val="22"/>
        </w:rPr>
      </w:pPr>
      <w:r w:rsidRPr="00D54C46">
        <w:rPr>
          <w:rFonts w:ascii="Proxima Nova Rg" w:hAnsi="Proxima Nova Rg" w:cstheme="minorHAnsi"/>
          <w:sz w:val="22"/>
          <w:szCs w:val="22"/>
        </w:rPr>
        <w:t>There is no explicit prohibition of corporal punishment in early childhood care or in day care for older children.</w:t>
      </w:r>
    </w:p>
    <w:p w14:paraId="16B9FB63" w14:textId="77777777" w:rsidR="00016CB3" w:rsidRPr="00D54C46" w:rsidRDefault="00016CB3" w:rsidP="00BB7DC3">
      <w:pPr>
        <w:spacing w:after="120"/>
        <w:rPr>
          <w:rFonts w:ascii="Proxima Nova Rg" w:hAnsi="Proxima Nova Rg" w:cstheme="minorHAnsi"/>
          <w:sz w:val="22"/>
          <w:szCs w:val="22"/>
        </w:rPr>
      </w:pPr>
    </w:p>
    <w:p w14:paraId="7A722C2E" w14:textId="77777777" w:rsidR="00EE5054" w:rsidRPr="00D54C46" w:rsidRDefault="00EE5054" w:rsidP="00BB7DC3">
      <w:pPr>
        <w:pStyle w:val="Heading3"/>
        <w:spacing w:before="0" w:after="120"/>
        <w:rPr>
          <w:rFonts w:ascii="Proxima Nova Rg" w:hAnsi="Proxima Nova Rg" w:cstheme="minorHAnsi"/>
          <w:b w:val="0"/>
          <w:color w:val="ECA145"/>
          <w:sz w:val="22"/>
          <w:szCs w:val="22"/>
        </w:rPr>
      </w:pPr>
      <w:r w:rsidRPr="00D54C46">
        <w:rPr>
          <w:rFonts w:ascii="Proxima Nova Rg" w:hAnsi="Proxima Nova Rg" w:cstheme="minorHAnsi"/>
          <w:color w:val="ECA145"/>
          <w:sz w:val="22"/>
          <w:szCs w:val="22"/>
        </w:rPr>
        <w:t>Schools</w:t>
      </w:r>
    </w:p>
    <w:p w14:paraId="21D1458C" w14:textId="5B4B905F" w:rsidR="003E4A72" w:rsidRDefault="003E4A72" w:rsidP="003E4A72">
      <w:pPr>
        <w:spacing w:after="120"/>
        <w:rPr>
          <w:rFonts w:ascii="Proxima Nova Rg" w:hAnsi="Proxima Nova Rg" w:cstheme="minorHAnsi"/>
          <w:sz w:val="22"/>
          <w:szCs w:val="22"/>
        </w:rPr>
      </w:pPr>
      <w:r w:rsidRPr="00D54C46">
        <w:rPr>
          <w:rFonts w:ascii="Proxima Nova Rg" w:hAnsi="Proxima Nova Rg" w:cstheme="minorHAnsi"/>
          <w:sz w:val="22"/>
          <w:szCs w:val="22"/>
        </w:rPr>
        <w:t>A Ministerial directive in 2000 stated that corporal punishment should not be used in schools, but there is no explicit prohibition in law.</w:t>
      </w:r>
    </w:p>
    <w:p w14:paraId="7CEE6273" w14:textId="77777777" w:rsidR="006D7975" w:rsidRPr="00D54C46" w:rsidRDefault="006D7975" w:rsidP="003E4A72">
      <w:pPr>
        <w:spacing w:after="120"/>
        <w:rPr>
          <w:rFonts w:ascii="Proxima Nova Rg" w:hAnsi="Proxima Nova Rg" w:cstheme="minorHAnsi"/>
          <w:b/>
          <w:sz w:val="22"/>
          <w:szCs w:val="22"/>
          <w:u w:val="single"/>
        </w:rPr>
      </w:pPr>
    </w:p>
    <w:p w14:paraId="7A722C31" w14:textId="62D88AAA" w:rsidR="00EE5054" w:rsidRPr="00D54C46" w:rsidRDefault="00EE5054" w:rsidP="00BB7DC3">
      <w:pPr>
        <w:pStyle w:val="Heading3"/>
        <w:spacing w:before="0" w:after="120"/>
        <w:rPr>
          <w:rFonts w:ascii="Proxima Nova Rg" w:hAnsi="Proxima Nova Rg" w:cstheme="minorHAnsi"/>
          <w:b w:val="0"/>
          <w:color w:val="ECA145"/>
          <w:sz w:val="22"/>
          <w:szCs w:val="22"/>
        </w:rPr>
      </w:pPr>
      <w:r w:rsidRPr="00D54C46">
        <w:rPr>
          <w:rFonts w:ascii="Proxima Nova Rg" w:hAnsi="Proxima Nova Rg" w:cstheme="minorHAnsi"/>
          <w:color w:val="ECA145"/>
          <w:sz w:val="22"/>
          <w:szCs w:val="22"/>
        </w:rPr>
        <w:t xml:space="preserve">Penal </w:t>
      </w:r>
      <w:r w:rsidR="00BB7DC3" w:rsidRPr="00D54C46">
        <w:rPr>
          <w:rFonts w:ascii="Proxima Nova Rg" w:hAnsi="Proxima Nova Rg" w:cstheme="minorHAnsi"/>
          <w:color w:val="ECA145"/>
          <w:sz w:val="22"/>
          <w:szCs w:val="22"/>
        </w:rPr>
        <w:t>institutions</w:t>
      </w:r>
    </w:p>
    <w:p w14:paraId="03BD59D7" w14:textId="77777777" w:rsidR="003E4A72" w:rsidRPr="00D54C46" w:rsidRDefault="003E4A72" w:rsidP="003E4A72">
      <w:pPr>
        <w:spacing w:after="120"/>
        <w:rPr>
          <w:rFonts w:ascii="Proxima Nova Rg" w:hAnsi="Proxima Nova Rg" w:cstheme="minorHAnsi"/>
          <w:sz w:val="22"/>
          <w:szCs w:val="22"/>
        </w:rPr>
      </w:pPr>
      <w:r w:rsidRPr="00D54C46">
        <w:rPr>
          <w:rFonts w:ascii="Proxima Nova Rg" w:hAnsi="Proxima Nova Rg" w:cstheme="minorHAnsi"/>
          <w:sz w:val="22"/>
          <w:szCs w:val="22"/>
        </w:rPr>
        <w:t xml:space="preserve">Corporal punishment is unlawful as a disciplinary measure in penal institutions. It is not among the permitted disciplinary penalties in the Prisons Act No. 23-98, adopted in 1999. </w:t>
      </w:r>
    </w:p>
    <w:p w14:paraId="3A0D5D70" w14:textId="4748E71E" w:rsidR="00BB7DC3" w:rsidRPr="00D54C46" w:rsidRDefault="00BB7DC3" w:rsidP="00BB7DC3">
      <w:pPr>
        <w:spacing w:after="120"/>
        <w:rPr>
          <w:rFonts w:ascii="Proxima Nova Rg" w:hAnsi="Proxima Nova Rg" w:cstheme="minorHAnsi"/>
          <w:sz w:val="22"/>
          <w:szCs w:val="22"/>
        </w:rPr>
      </w:pPr>
    </w:p>
    <w:p w14:paraId="2504E16D" w14:textId="79448A55" w:rsidR="00BB7DC3" w:rsidRPr="00D54C46" w:rsidRDefault="00BB7DC3" w:rsidP="00BB7DC3">
      <w:pPr>
        <w:pStyle w:val="Heading3"/>
        <w:spacing w:before="0" w:after="120"/>
        <w:rPr>
          <w:rFonts w:ascii="Proxima Nova Rg" w:hAnsi="Proxima Nova Rg" w:cstheme="minorHAnsi"/>
          <w:color w:val="ECA145"/>
          <w:sz w:val="22"/>
          <w:szCs w:val="22"/>
        </w:rPr>
      </w:pPr>
      <w:r w:rsidRPr="00D54C46">
        <w:rPr>
          <w:rFonts w:ascii="Proxima Nova Rg" w:hAnsi="Proxima Nova Rg" w:cstheme="minorHAnsi"/>
          <w:color w:val="ECA145"/>
          <w:sz w:val="22"/>
          <w:szCs w:val="22"/>
        </w:rPr>
        <w:lastRenderedPageBreak/>
        <w:t>Sentence for crime</w:t>
      </w:r>
    </w:p>
    <w:p w14:paraId="49448236" w14:textId="77777777" w:rsidR="003E4A72" w:rsidRPr="00D54C46" w:rsidRDefault="003E4A72" w:rsidP="003E4A72">
      <w:pPr>
        <w:spacing w:after="120"/>
        <w:rPr>
          <w:rFonts w:ascii="Proxima Nova Rg" w:hAnsi="Proxima Nova Rg" w:cstheme="minorHAnsi"/>
          <w:sz w:val="22"/>
          <w:szCs w:val="22"/>
          <w:u w:val="single"/>
        </w:rPr>
      </w:pPr>
      <w:r w:rsidRPr="00D54C46">
        <w:rPr>
          <w:rFonts w:ascii="Proxima Nova Rg" w:hAnsi="Proxima Nova Rg" w:cstheme="minorHAnsi"/>
          <w:sz w:val="22"/>
          <w:szCs w:val="22"/>
        </w:rPr>
        <w:t>Corporal punishment is unlawful as a sentence for crime under the Code of Criminal Procedure 2002.</w:t>
      </w:r>
    </w:p>
    <w:p w14:paraId="2396A7DC" w14:textId="77777777" w:rsidR="00C25080" w:rsidRPr="00D54C46" w:rsidRDefault="00C25080" w:rsidP="00BB7DC3">
      <w:pPr>
        <w:spacing w:after="120"/>
        <w:rPr>
          <w:rFonts w:ascii="Proxima Nova Rg" w:hAnsi="Proxima Nova Rg" w:cstheme="minorHAnsi"/>
        </w:rPr>
      </w:pPr>
    </w:p>
    <w:p w14:paraId="05F1357F" w14:textId="210D0E42" w:rsidR="00C25080" w:rsidRPr="00D54C46" w:rsidRDefault="00C25080" w:rsidP="00C25080">
      <w:pPr>
        <w:pStyle w:val="Heading2"/>
        <w:spacing w:after="120"/>
        <w:rPr>
          <w:rFonts w:ascii="Proxima Nova Rg" w:eastAsia="Calibri" w:hAnsi="Proxima Nova Rg" w:cstheme="minorHAnsi"/>
          <w:bCs w:val="0"/>
          <w:sz w:val="28"/>
          <w:szCs w:val="28"/>
          <w:lang w:eastAsia="en-GB"/>
        </w:rPr>
      </w:pPr>
      <w:r w:rsidRPr="00D54C46">
        <w:rPr>
          <w:rFonts w:ascii="Proxima Nova Rg" w:eastAsia="Calibri" w:hAnsi="Proxima Nova Rg" w:cstheme="minorHAnsi"/>
          <w:sz w:val="28"/>
          <w:szCs w:val="28"/>
          <w:lang w:eastAsia="en-GB"/>
        </w:rPr>
        <w:t xml:space="preserve">Universal Periodic Review of </w:t>
      </w:r>
      <w:r w:rsidR="003E4A72" w:rsidRPr="00D54C46">
        <w:rPr>
          <w:rFonts w:ascii="Proxima Nova Rg" w:eastAsia="Calibri" w:hAnsi="Proxima Nova Rg" w:cstheme="minorHAnsi"/>
          <w:sz w:val="28"/>
          <w:szCs w:val="28"/>
          <w:lang w:eastAsia="en-GB"/>
        </w:rPr>
        <w:t>Morocco’s</w:t>
      </w:r>
      <w:r w:rsidRPr="00D54C46">
        <w:rPr>
          <w:rFonts w:ascii="Proxima Nova Rg" w:eastAsia="Calibri" w:hAnsi="Proxima Nova Rg" w:cstheme="minorHAnsi"/>
          <w:sz w:val="28"/>
          <w:szCs w:val="28"/>
          <w:lang w:eastAsia="en-GB"/>
        </w:rPr>
        <w:t xml:space="preserve"> human rights record</w:t>
      </w:r>
    </w:p>
    <w:p w14:paraId="62DF7188" w14:textId="77777777" w:rsidR="003E4A72" w:rsidRPr="00D54C46" w:rsidRDefault="003E4A72" w:rsidP="003E4A72">
      <w:pPr>
        <w:spacing w:after="120"/>
        <w:rPr>
          <w:rFonts w:ascii="Proxima Nova Rg" w:hAnsi="Proxima Nova Rg" w:cstheme="minorHAnsi"/>
          <w:sz w:val="22"/>
          <w:szCs w:val="22"/>
        </w:rPr>
      </w:pPr>
      <w:r w:rsidRPr="00D54C46">
        <w:rPr>
          <w:rFonts w:ascii="Proxima Nova Rg" w:hAnsi="Proxima Nova Rg" w:cstheme="minorHAnsi"/>
          <w:sz w:val="22"/>
          <w:szCs w:val="22"/>
        </w:rPr>
        <w:t>Morocco was examined in the first cycle of the Universal Periodic Review in 2008 (session 1). No recommendation was made specifically concerning corporal punishment of children. However, the following recommendation was made and accepted by the Government:</w:t>
      </w:r>
      <w:r w:rsidRPr="00D54C46">
        <w:rPr>
          <w:rStyle w:val="FootnoteReference"/>
          <w:rFonts w:ascii="Proxima Nova Rg" w:hAnsi="Proxima Nova Rg" w:cstheme="minorHAnsi"/>
          <w:sz w:val="22"/>
          <w:szCs w:val="22"/>
        </w:rPr>
        <w:footnoteReference w:id="7"/>
      </w:r>
    </w:p>
    <w:p w14:paraId="31135AD4" w14:textId="77777777" w:rsidR="003E4A72" w:rsidRPr="00D54C46" w:rsidRDefault="003E4A72" w:rsidP="003E4A72">
      <w:pPr>
        <w:spacing w:after="120"/>
        <w:ind w:left="720"/>
        <w:rPr>
          <w:rFonts w:ascii="Proxima Nova Rg" w:eastAsia="Calibri" w:hAnsi="Proxima Nova Rg" w:cstheme="minorHAnsi"/>
          <w:sz w:val="22"/>
          <w:szCs w:val="22"/>
          <w:lang w:val="en-US" w:eastAsia="en-GB"/>
        </w:rPr>
      </w:pPr>
      <w:r w:rsidRPr="00D54C46">
        <w:rPr>
          <w:rFonts w:ascii="Proxima Nova Rg" w:hAnsi="Proxima Nova Rg" w:cstheme="minorHAnsi"/>
          <w:sz w:val="22"/>
          <w:szCs w:val="22"/>
        </w:rPr>
        <w:t>“To continue the harmonization of its domestic law with regard to its international obligations on human rights (Netherlands)”</w:t>
      </w:r>
    </w:p>
    <w:p w14:paraId="4E904A7C" w14:textId="77777777" w:rsidR="003E4A72" w:rsidRPr="00D54C46" w:rsidRDefault="003E4A72" w:rsidP="003E4A72">
      <w:pPr>
        <w:spacing w:after="120"/>
        <w:rPr>
          <w:rFonts w:ascii="Proxima Nova Rg" w:hAnsi="Proxima Nova Rg" w:cstheme="minorHAnsi"/>
          <w:sz w:val="22"/>
          <w:szCs w:val="22"/>
        </w:rPr>
      </w:pPr>
      <w:r w:rsidRPr="00D54C46">
        <w:rPr>
          <w:rFonts w:ascii="Proxima Nova Rg" w:hAnsi="Proxima Nova Rg" w:cstheme="minorHAnsi"/>
          <w:sz w:val="22"/>
          <w:szCs w:val="22"/>
        </w:rPr>
        <w:t>Examination in the second cycle took place in 2012 (session 13). The following recommendations were made and were accepted by the Government:</w:t>
      </w:r>
      <w:r w:rsidRPr="00D54C46">
        <w:rPr>
          <w:rStyle w:val="FootnoteReference"/>
          <w:rFonts w:ascii="Proxima Nova Rg" w:hAnsi="Proxima Nova Rg" w:cstheme="minorHAnsi"/>
          <w:sz w:val="22"/>
          <w:szCs w:val="22"/>
        </w:rPr>
        <w:footnoteReference w:id="8"/>
      </w:r>
    </w:p>
    <w:p w14:paraId="10865E3A" w14:textId="77777777" w:rsidR="003E4A72" w:rsidRPr="00D54C46" w:rsidRDefault="003E4A72" w:rsidP="003E4A72">
      <w:pPr>
        <w:spacing w:after="120"/>
        <w:ind w:left="720"/>
        <w:rPr>
          <w:rFonts w:ascii="Proxima Nova Rg" w:hAnsi="Proxima Nova Rg" w:cstheme="minorHAnsi"/>
          <w:sz w:val="22"/>
          <w:szCs w:val="22"/>
        </w:rPr>
      </w:pPr>
      <w:r w:rsidRPr="00D54C46">
        <w:rPr>
          <w:rFonts w:ascii="Proxima Nova Rg" w:hAnsi="Proxima Nova Rg" w:cstheme="minorHAnsi"/>
          <w:sz w:val="22"/>
          <w:szCs w:val="22"/>
        </w:rPr>
        <w:t>“Enact legislative provisions prohibiting corporal punishment of girls and boys in the home and schools (Mexico</w:t>
      </w:r>
      <w:proofErr w:type="gramStart"/>
      <w:r w:rsidRPr="00D54C46">
        <w:rPr>
          <w:rFonts w:ascii="Proxima Nova Rg" w:hAnsi="Proxima Nova Rg" w:cstheme="minorHAnsi"/>
          <w:sz w:val="22"/>
          <w:szCs w:val="22"/>
        </w:rPr>
        <w:t>);</w:t>
      </w:r>
      <w:proofErr w:type="gramEnd"/>
    </w:p>
    <w:p w14:paraId="0DD98F1F" w14:textId="77777777" w:rsidR="003E4A72" w:rsidRPr="00D54C46" w:rsidRDefault="003E4A72" w:rsidP="003E4A72">
      <w:pPr>
        <w:spacing w:after="120"/>
        <w:ind w:left="720"/>
        <w:rPr>
          <w:rFonts w:ascii="Proxima Nova Rg" w:hAnsi="Proxima Nova Rg" w:cstheme="minorHAnsi"/>
          <w:sz w:val="22"/>
          <w:szCs w:val="22"/>
        </w:rPr>
      </w:pPr>
      <w:r w:rsidRPr="00D54C46">
        <w:rPr>
          <w:rFonts w:ascii="Proxima Nova Rg" w:hAnsi="Proxima Nova Rg" w:cstheme="minorHAnsi"/>
          <w:sz w:val="22"/>
          <w:szCs w:val="22"/>
        </w:rPr>
        <w:t>“Prohibit all forms of violence against children, including corporal punishment, in all settings (Portugal)”</w:t>
      </w:r>
    </w:p>
    <w:p w14:paraId="6E5446A4" w14:textId="77777777" w:rsidR="003E4A72" w:rsidRPr="00D54C46" w:rsidRDefault="003E4A72" w:rsidP="003E4A72">
      <w:pPr>
        <w:spacing w:after="120"/>
        <w:rPr>
          <w:rFonts w:ascii="Proxima Nova Rg" w:eastAsia="Calibri" w:hAnsi="Proxima Nova Rg" w:cstheme="minorHAnsi"/>
          <w:sz w:val="22"/>
          <w:szCs w:val="22"/>
          <w:lang w:val="en-US" w:eastAsia="en-GB"/>
        </w:rPr>
      </w:pPr>
      <w:r w:rsidRPr="00D54C46">
        <w:rPr>
          <w:rFonts w:ascii="Proxima Nova Rg" w:eastAsia="Calibri" w:hAnsi="Proxima Nova Rg" w:cstheme="minorHAnsi"/>
          <w:sz w:val="22"/>
          <w:szCs w:val="22"/>
          <w:lang w:val="en-US" w:eastAsia="en-GB"/>
        </w:rPr>
        <w:t>Morocco’s third cycle examination took place in 2017 (session 27). The following recommendations were made:</w:t>
      </w:r>
      <w:r w:rsidRPr="00D54C46">
        <w:rPr>
          <w:rStyle w:val="FootnoteReference"/>
          <w:rFonts w:ascii="Proxima Nova Rg" w:eastAsia="Calibri" w:hAnsi="Proxima Nova Rg" w:cstheme="minorHAnsi"/>
          <w:sz w:val="22"/>
          <w:szCs w:val="22"/>
          <w:lang w:val="en-US" w:eastAsia="en-GB"/>
        </w:rPr>
        <w:footnoteReference w:id="9"/>
      </w:r>
    </w:p>
    <w:p w14:paraId="3226EC21" w14:textId="77777777" w:rsidR="003E4A72" w:rsidRPr="00D54C46" w:rsidRDefault="003E4A72" w:rsidP="003E4A72">
      <w:pPr>
        <w:spacing w:after="120"/>
        <w:ind w:left="709"/>
        <w:rPr>
          <w:rFonts w:ascii="Proxima Nova Rg" w:eastAsia="Calibri" w:hAnsi="Proxima Nova Rg" w:cstheme="minorHAnsi"/>
          <w:sz w:val="22"/>
          <w:szCs w:val="22"/>
          <w:lang w:eastAsia="en-GB"/>
        </w:rPr>
      </w:pPr>
      <w:r w:rsidRPr="00D54C46">
        <w:rPr>
          <w:rFonts w:ascii="Proxima Nova Rg" w:eastAsia="Calibri" w:hAnsi="Proxima Nova Rg" w:cstheme="minorHAnsi"/>
          <w:sz w:val="22"/>
          <w:szCs w:val="22"/>
          <w:lang w:eastAsia="en-GB"/>
        </w:rPr>
        <w:t>“Implement recommendations 129.62 and 129.65 of the second cycle, and unequivocally ban corporal punishment in all places, including at home, in alternative care institutions, day nurseries, and schools (Haiti</w:t>
      </w:r>
      <w:proofErr w:type="gramStart"/>
      <w:r w:rsidRPr="00D54C46">
        <w:rPr>
          <w:rFonts w:ascii="Proxima Nova Rg" w:eastAsia="Calibri" w:hAnsi="Proxima Nova Rg" w:cstheme="minorHAnsi"/>
          <w:sz w:val="22"/>
          <w:szCs w:val="22"/>
          <w:lang w:eastAsia="en-GB"/>
        </w:rPr>
        <w:t>);</w:t>
      </w:r>
      <w:proofErr w:type="gramEnd"/>
    </w:p>
    <w:p w14:paraId="1A3D6CDB" w14:textId="77777777" w:rsidR="003E4A72" w:rsidRPr="00D54C46" w:rsidRDefault="003E4A72" w:rsidP="003E4A72">
      <w:pPr>
        <w:spacing w:after="120"/>
        <w:ind w:left="709"/>
        <w:rPr>
          <w:rFonts w:ascii="Proxima Nova Rg" w:eastAsia="Calibri" w:hAnsi="Proxima Nova Rg" w:cstheme="minorHAnsi"/>
          <w:sz w:val="22"/>
          <w:szCs w:val="22"/>
          <w:lang w:eastAsia="en-GB"/>
        </w:rPr>
      </w:pPr>
      <w:r w:rsidRPr="00D54C46">
        <w:rPr>
          <w:rFonts w:ascii="Proxima Nova Rg" w:eastAsia="Calibri" w:hAnsi="Proxima Nova Rg" w:cstheme="minorHAnsi"/>
          <w:sz w:val="22"/>
          <w:szCs w:val="22"/>
          <w:lang w:eastAsia="en-GB"/>
        </w:rPr>
        <w:t xml:space="preserve">“Establish legislation that prohibits corporal punishment and </w:t>
      </w:r>
      <w:proofErr w:type="spellStart"/>
      <w:r w:rsidRPr="00D54C46">
        <w:rPr>
          <w:rFonts w:ascii="Proxima Nova Rg" w:eastAsia="Calibri" w:hAnsi="Proxima Nova Rg" w:cstheme="minorHAnsi"/>
          <w:sz w:val="22"/>
          <w:szCs w:val="22"/>
          <w:lang w:eastAsia="en-GB"/>
        </w:rPr>
        <w:t>illtreatment</w:t>
      </w:r>
      <w:proofErr w:type="spellEnd"/>
      <w:r w:rsidRPr="00D54C46">
        <w:rPr>
          <w:rFonts w:ascii="Proxima Nova Rg" w:eastAsia="Calibri" w:hAnsi="Proxima Nova Rg" w:cstheme="minorHAnsi"/>
          <w:sz w:val="22"/>
          <w:szCs w:val="22"/>
          <w:lang w:eastAsia="en-GB"/>
        </w:rPr>
        <w:t xml:space="preserve"> of boys and girls (Paraguay)”</w:t>
      </w:r>
    </w:p>
    <w:p w14:paraId="4185D03F" w14:textId="77777777" w:rsidR="003E4A72" w:rsidRPr="00D54C46" w:rsidRDefault="003E4A72" w:rsidP="003E4A72">
      <w:pPr>
        <w:spacing w:after="120"/>
        <w:rPr>
          <w:rFonts w:ascii="Proxima Nova Rg" w:eastAsia="Calibri" w:hAnsi="Proxima Nova Rg" w:cstheme="minorHAnsi"/>
          <w:sz w:val="22"/>
          <w:szCs w:val="22"/>
          <w:lang w:val="en-US" w:eastAsia="en-GB"/>
        </w:rPr>
      </w:pPr>
      <w:r w:rsidRPr="00D54C46">
        <w:rPr>
          <w:rFonts w:ascii="Proxima Nova Rg" w:eastAsia="Calibri" w:hAnsi="Proxima Nova Rg" w:cstheme="minorHAnsi"/>
          <w:sz w:val="22"/>
          <w:szCs w:val="22"/>
          <w:lang w:eastAsia="en-GB"/>
        </w:rPr>
        <w:t xml:space="preserve">The Government accepted the recommendations “as fully implemented”, referring </w:t>
      </w:r>
      <w:proofErr w:type="gramStart"/>
      <w:r w:rsidRPr="00D54C46">
        <w:rPr>
          <w:rFonts w:ascii="Proxima Nova Rg" w:eastAsia="Calibri" w:hAnsi="Proxima Nova Rg" w:cstheme="minorHAnsi"/>
          <w:sz w:val="22"/>
          <w:szCs w:val="22"/>
          <w:lang w:eastAsia="en-GB"/>
        </w:rPr>
        <w:t>in particular to</w:t>
      </w:r>
      <w:proofErr w:type="gramEnd"/>
      <w:r w:rsidRPr="00D54C46">
        <w:rPr>
          <w:rFonts w:ascii="Proxima Nova Rg" w:eastAsia="Calibri" w:hAnsi="Proxima Nova Rg" w:cstheme="minorHAnsi"/>
          <w:sz w:val="22"/>
          <w:szCs w:val="22"/>
          <w:lang w:eastAsia="en-GB"/>
        </w:rPr>
        <w:t xml:space="preserve"> the 2011 Constitution.</w:t>
      </w:r>
      <w:r w:rsidRPr="00D54C46">
        <w:rPr>
          <w:rStyle w:val="FootnoteReference"/>
          <w:rFonts w:ascii="Proxima Nova Rg" w:eastAsia="Calibri" w:hAnsi="Proxima Nova Rg" w:cstheme="minorHAnsi"/>
          <w:sz w:val="22"/>
          <w:szCs w:val="22"/>
          <w:lang w:eastAsia="en-GB"/>
        </w:rPr>
        <w:footnoteReference w:id="10"/>
      </w:r>
    </w:p>
    <w:p w14:paraId="7A722C3E" w14:textId="6A083A4F" w:rsidR="00977A67" w:rsidRDefault="003530A2" w:rsidP="00BB7DC3">
      <w:pPr>
        <w:spacing w:after="120"/>
        <w:rPr>
          <w:rFonts w:ascii="Proxima Nova Rg" w:eastAsia="Calibri" w:hAnsi="Proxima Nova Rg" w:cstheme="minorHAnsi"/>
          <w:sz w:val="22"/>
          <w:szCs w:val="22"/>
          <w:lang w:val="en-US" w:eastAsia="en-GB"/>
        </w:rPr>
      </w:pPr>
      <w:r>
        <w:rPr>
          <w:rFonts w:ascii="Proxima Nova Rg" w:hAnsi="Proxima Nova Rg" w:cstheme="minorHAnsi"/>
          <w:bCs/>
          <w:sz w:val="22"/>
          <w:szCs w:val="22"/>
          <w:u w:val="single"/>
          <w:lang w:val="en-US"/>
        </w:rPr>
        <w:t>Morocco’s f</w:t>
      </w:r>
      <w:r w:rsidRPr="006315A7">
        <w:rPr>
          <w:rFonts w:ascii="Proxima Nova Rg" w:hAnsi="Proxima Nova Rg" w:cstheme="minorHAnsi"/>
          <w:bCs/>
          <w:sz w:val="22"/>
          <w:szCs w:val="22"/>
          <w:u w:val="single"/>
          <w:lang w:val="en-US"/>
        </w:rPr>
        <w:t>ourth</w:t>
      </w:r>
      <w:r>
        <w:rPr>
          <w:rFonts w:ascii="Proxima Nova Rg" w:hAnsi="Proxima Nova Rg" w:cstheme="minorHAnsi"/>
          <w:b/>
          <w:sz w:val="28"/>
          <w:szCs w:val="28"/>
          <w:u w:val="single"/>
          <w:lang w:val="en-US"/>
        </w:rPr>
        <w:t xml:space="preserve"> </w:t>
      </w:r>
      <w:r w:rsidRPr="00D54C46">
        <w:rPr>
          <w:rFonts w:ascii="Proxima Nova Rg" w:eastAsia="Calibri" w:hAnsi="Proxima Nova Rg" w:cstheme="minorHAnsi"/>
          <w:sz w:val="22"/>
          <w:szCs w:val="22"/>
          <w:lang w:val="en-US" w:eastAsia="en-GB"/>
        </w:rPr>
        <w:t>cycle examination took place in 20</w:t>
      </w:r>
      <w:r>
        <w:rPr>
          <w:rFonts w:ascii="Proxima Nova Rg" w:eastAsia="Calibri" w:hAnsi="Proxima Nova Rg" w:cstheme="minorHAnsi"/>
          <w:sz w:val="22"/>
          <w:szCs w:val="22"/>
          <w:lang w:val="en-US" w:eastAsia="en-GB"/>
        </w:rPr>
        <w:t>23</w:t>
      </w:r>
      <w:r w:rsidRPr="00D54C46">
        <w:rPr>
          <w:rFonts w:ascii="Proxima Nova Rg" w:eastAsia="Calibri" w:hAnsi="Proxima Nova Rg" w:cstheme="minorHAnsi"/>
          <w:sz w:val="22"/>
          <w:szCs w:val="22"/>
          <w:lang w:val="en-US" w:eastAsia="en-GB"/>
        </w:rPr>
        <w:t xml:space="preserve"> (session </w:t>
      </w:r>
      <w:r w:rsidR="006433D1">
        <w:rPr>
          <w:rFonts w:ascii="Proxima Nova Rg" w:eastAsia="Calibri" w:hAnsi="Proxima Nova Rg" w:cstheme="minorHAnsi"/>
          <w:sz w:val="22"/>
          <w:szCs w:val="22"/>
          <w:lang w:val="en-US" w:eastAsia="en-GB"/>
        </w:rPr>
        <w:t>41</w:t>
      </w:r>
      <w:r w:rsidRPr="00D54C46">
        <w:rPr>
          <w:rFonts w:ascii="Proxima Nova Rg" w:eastAsia="Calibri" w:hAnsi="Proxima Nova Rg" w:cstheme="minorHAnsi"/>
          <w:sz w:val="22"/>
          <w:szCs w:val="22"/>
          <w:lang w:val="en-US" w:eastAsia="en-GB"/>
        </w:rPr>
        <w:t>).</w:t>
      </w:r>
      <w:r>
        <w:rPr>
          <w:rFonts w:ascii="Proxima Nova Rg" w:eastAsia="Calibri" w:hAnsi="Proxima Nova Rg" w:cstheme="minorHAnsi"/>
          <w:sz w:val="22"/>
          <w:szCs w:val="22"/>
          <w:lang w:val="en-US" w:eastAsia="en-GB"/>
        </w:rPr>
        <w:t xml:space="preserve"> </w:t>
      </w:r>
      <w:r w:rsidRPr="00D54C46">
        <w:rPr>
          <w:rFonts w:ascii="Proxima Nova Rg" w:eastAsia="Calibri" w:hAnsi="Proxima Nova Rg" w:cstheme="minorHAnsi"/>
          <w:sz w:val="22"/>
          <w:szCs w:val="22"/>
          <w:lang w:val="en-US" w:eastAsia="en-GB"/>
        </w:rPr>
        <w:t>The following recommendations were made</w:t>
      </w:r>
      <w:r>
        <w:rPr>
          <w:rStyle w:val="FootnoteReference"/>
          <w:rFonts w:ascii="Proxima Nova Rg" w:eastAsia="Calibri" w:hAnsi="Proxima Nova Rg"/>
          <w:sz w:val="22"/>
          <w:szCs w:val="22"/>
          <w:lang w:val="en-US" w:eastAsia="en-GB"/>
        </w:rPr>
        <w:footnoteReference w:id="11"/>
      </w:r>
      <w:r>
        <w:rPr>
          <w:rFonts w:ascii="Proxima Nova Rg" w:eastAsia="Calibri" w:hAnsi="Proxima Nova Rg" w:cstheme="minorHAnsi"/>
          <w:sz w:val="22"/>
          <w:szCs w:val="22"/>
          <w:lang w:val="en-US" w:eastAsia="en-GB"/>
        </w:rPr>
        <w:t xml:space="preserve"> and accepted by the Government:</w:t>
      </w:r>
      <w:r>
        <w:rPr>
          <w:rStyle w:val="FootnoteReference"/>
          <w:rFonts w:ascii="Proxima Nova Rg" w:eastAsia="Calibri" w:hAnsi="Proxima Nova Rg"/>
          <w:sz w:val="22"/>
          <w:szCs w:val="22"/>
          <w:lang w:val="en-US" w:eastAsia="en-GB"/>
        </w:rPr>
        <w:footnoteReference w:id="12"/>
      </w:r>
    </w:p>
    <w:p w14:paraId="23324804" w14:textId="26B1BBF0" w:rsidR="003530A2" w:rsidRPr="006315A7" w:rsidRDefault="003530A2" w:rsidP="006315A7">
      <w:pPr>
        <w:spacing w:after="120"/>
        <w:ind w:left="720"/>
        <w:rPr>
          <w:rFonts w:ascii="Proxima Nova Rg" w:hAnsi="Proxima Nova Rg"/>
          <w:sz w:val="22"/>
          <w:szCs w:val="22"/>
        </w:rPr>
      </w:pPr>
      <w:r w:rsidRPr="006315A7">
        <w:rPr>
          <w:rFonts w:ascii="Proxima Nova Rg" w:hAnsi="Proxima Nova Rg"/>
          <w:sz w:val="22"/>
          <w:szCs w:val="22"/>
        </w:rPr>
        <w:t>“Prohibit officially all forms of violence in the education system, including corporal punishment, and raise the minimum age for employment to coincide with the end of compulsory schooling, in line with Sustainable Development Goal 4 (Paraguay)”</w:t>
      </w:r>
    </w:p>
    <w:p w14:paraId="700376E1" w14:textId="0C582748" w:rsidR="003530A2" w:rsidRPr="003530A2" w:rsidRDefault="003530A2" w:rsidP="006315A7">
      <w:pPr>
        <w:spacing w:after="120"/>
        <w:ind w:firstLine="720"/>
        <w:rPr>
          <w:rFonts w:ascii="Proxima Nova Rg" w:eastAsia="Calibri" w:hAnsi="Proxima Nova Rg" w:cstheme="minorHAnsi"/>
          <w:sz w:val="22"/>
          <w:szCs w:val="22"/>
          <w:lang w:val="en-US" w:eastAsia="en-GB"/>
        </w:rPr>
      </w:pPr>
      <w:r w:rsidRPr="006315A7">
        <w:rPr>
          <w:rFonts w:ascii="Proxima Nova Rg" w:hAnsi="Proxima Nova Rg"/>
          <w:sz w:val="22"/>
          <w:szCs w:val="22"/>
        </w:rPr>
        <w:t>“Prohibit all corporal punishment of children in all settings (Zambia)”</w:t>
      </w:r>
    </w:p>
    <w:p w14:paraId="02F67F02" w14:textId="77777777" w:rsidR="003530A2" w:rsidRPr="00D54C46" w:rsidRDefault="003530A2" w:rsidP="00BB7DC3">
      <w:pPr>
        <w:spacing w:after="120"/>
        <w:rPr>
          <w:rFonts w:ascii="Proxima Nova Rg" w:hAnsi="Proxima Nova Rg" w:cstheme="minorHAnsi"/>
          <w:b/>
          <w:sz w:val="28"/>
          <w:szCs w:val="28"/>
          <w:u w:val="single"/>
          <w:lang w:val="en-US"/>
        </w:rPr>
      </w:pPr>
    </w:p>
    <w:p w14:paraId="7A722C3F" w14:textId="3CD0C6EB" w:rsidR="00EE5054" w:rsidRPr="00D54C46" w:rsidRDefault="00EE5054" w:rsidP="00BB7DC3">
      <w:pPr>
        <w:pStyle w:val="Heading2"/>
        <w:spacing w:after="120"/>
        <w:rPr>
          <w:rFonts w:ascii="Proxima Nova Rg" w:hAnsi="Proxima Nova Rg" w:cstheme="minorHAnsi"/>
          <w:sz w:val="28"/>
          <w:szCs w:val="28"/>
        </w:rPr>
      </w:pPr>
      <w:bookmarkStart w:id="1" w:name="_Toc197483587"/>
      <w:r w:rsidRPr="00D54C46">
        <w:rPr>
          <w:rFonts w:ascii="Proxima Nova Rg" w:hAnsi="Proxima Nova Rg" w:cstheme="minorHAnsi"/>
          <w:sz w:val="28"/>
          <w:szCs w:val="28"/>
        </w:rPr>
        <w:t>Recommendations by human rights treaty bodies</w:t>
      </w:r>
      <w:bookmarkEnd w:id="1"/>
    </w:p>
    <w:p w14:paraId="7A722C40" w14:textId="77777777" w:rsidR="00CB23B9" w:rsidRPr="00D54C46" w:rsidRDefault="00CB23B9" w:rsidP="00BB7DC3">
      <w:pPr>
        <w:pStyle w:val="Heading3"/>
        <w:spacing w:before="0" w:after="120"/>
        <w:rPr>
          <w:rFonts w:ascii="Proxima Nova Rg" w:hAnsi="Proxima Nova Rg" w:cstheme="minorHAnsi"/>
          <w:i/>
          <w:color w:val="ECA145"/>
          <w:sz w:val="22"/>
          <w:szCs w:val="22"/>
        </w:rPr>
      </w:pPr>
      <w:r w:rsidRPr="00D54C46">
        <w:rPr>
          <w:rFonts w:ascii="Proxima Nova Rg" w:hAnsi="Proxima Nova Rg" w:cstheme="minorHAnsi"/>
          <w:i/>
          <w:color w:val="ECA145"/>
          <w:sz w:val="22"/>
          <w:szCs w:val="22"/>
        </w:rPr>
        <w:t>Committee on the Rights of the Child</w:t>
      </w:r>
    </w:p>
    <w:p w14:paraId="4D6E2B36" w14:textId="77777777" w:rsidR="003E4A72" w:rsidRPr="00D54C46" w:rsidRDefault="003E4A72" w:rsidP="003E4A72">
      <w:pPr>
        <w:spacing w:after="120"/>
        <w:rPr>
          <w:rFonts w:ascii="Proxima Nova Rg" w:hAnsi="Proxima Nova Rg" w:cstheme="minorHAnsi"/>
          <w:sz w:val="22"/>
          <w:szCs w:val="22"/>
        </w:rPr>
      </w:pPr>
      <w:r w:rsidRPr="00D54C46">
        <w:rPr>
          <w:rFonts w:ascii="Proxima Nova Rg" w:hAnsi="Proxima Nova Rg" w:cstheme="minorHAnsi"/>
          <w:sz w:val="22"/>
          <w:szCs w:val="22"/>
        </w:rPr>
        <w:t>(</w:t>
      </w:r>
      <w:r w:rsidRPr="00D54C46">
        <w:rPr>
          <w:rFonts w:ascii="Proxima Nova Rg" w:eastAsia="Calibri" w:hAnsi="Proxima Nova Rg" w:cstheme="minorHAnsi"/>
          <w:color w:val="000000"/>
          <w:sz w:val="22"/>
          <w:szCs w:val="22"/>
          <w:lang w:val="en-US" w:eastAsia="en-GB"/>
        </w:rPr>
        <w:t>14 October 2014, CRC/C/MAR/CO/3-4, Concluding observations on third/fourth report, paras. 36 and 37)</w:t>
      </w:r>
    </w:p>
    <w:p w14:paraId="167C843F" w14:textId="77777777" w:rsidR="003E4A72" w:rsidRPr="00D54C46" w:rsidRDefault="003E4A72" w:rsidP="003E4A72">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D54C46">
        <w:rPr>
          <w:rFonts w:ascii="Proxima Nova Rg" w:eastAsia="Calibri" w:hAnsi="Proxima Nova Rg" w:cstheme="minorHAnsi"/>
          <w:color w:val="000000"/>
          <w:sz w:val="22"/>
          <w:szCs w:val="22"/>
          <w:lang w:val="en-US" w:eastAsia="en-GB"/>
        </w:rPr>
        <w:t xml:space="preserve">“The Committee is concerned that </w:t>
      </w:r>
      <w:proofErr w:type="gramStart"/>
      <w:r w:rsidRPr="00D54C46">
        <w:rPr>
          <w:rFonts w:ascii="Proxima Nova Rg" w:eastAsia="Calibri" w:hAnsi="Proxima Nova Rg" w:cstheme="minorHAnsi"/>
          <w:color w:val="000000"/>
          <w:sz w:val="22"/>
          <w:szCs w:val="22"/>
          <w:lang w:val="en-US" w:eastAsia="en-GB"/>
        </w:rPr>
        <w:t>in spite of</w:t>
      </w:r>
      <w:proofErr w:type="gramEnd"/>
      <w:r w:rsidRPr="00D54C46">
        <w:rPr>
          <w:rFonts w:ascii="Proxima Nova Rg" w:eastAsia="Calibri" w:hAnsi="Proxima Nova Rg" w:cstheme="minorHAnsi"/>
          <w:color w:val="000000"/>
          <w:sz w:val="22"/>
          <w:szCs w:val="22"/>
          <w:lang w:val="en-US" w:eastAsia="en-GB"/>
        </w:rPr>
        <w:t xml:space="preserve"> the commitment made during the 2012 universal periodic review (A/HRC/21/3, para. 129.65), the State party has still not prohibited corporal punishment in the home, alternative care settings, day care and schools. The Committee is particularly concerned that corporal punishment still constitutes a widespread phenomenon, </w:t>
      </w:r>
      <w:proofErr w:type="gramStart"/>
      <w:r w:rsidRPr="00D54C46">
        <w:rPr>
          <w:rFonts w:ascii="Proxima Nova Rg" w:eastAsia="Calibri" w:hAnsi="Proxima Nova Rg" w:cstheme="minorHAnsi"/>
          <w:color w:val="000000"/>
          <w:sz w:val="22"/>
          <w:szCs w:val="22"/>
          <w:lang w:val="en-US" w:eastAsia="en-GB"/>
        </w:rPr>
        <w:t>the vast majority of</w:t>
      </w:r>
      <w:proofErr w:type="gramEnd"/>
      <w:r w:rsidRPr="00D54C46">
        <w:rPr>
          <w:rFonts w:ascii="Proxima Nova Rg" w:eastAsia="Calibri" w:hAnsi="Proxima Nova Rg" w:cstheme="minorHAnsi"/>
          <w:color w:val="000000"/>
          <w:sz w:val="22"/>
          <w:szCs w:val="22"/>
          <w:lang w:val="en-US" w:eastAsia="en-GB"/>
        </w:rPr>
        <w:t xml:space="preserve"> children having </w:t>
      </w:r>
      <w:r w:rsidRPr="00D54C46">
        <w:rPr>
          <w:rFonts w:ascii="Proxima Nova Rg" w:eastAsia="Calibri" w:hAnsi="Proxima Nova Rg" w:cstheme="minorHAnsi"/>
          <w:color w:val="000000"/>
          <w:sz w:val="22"/>
          <w:szCs w:val="22"/>
          <w:lang w:val="en-US" w:eastAsia="en-GB"/>
        </w:rPr>
        <w:lastRenderedPageBreak/>
        <w:t xml:space="preserve">been subjected to violent forms of discipline including, in many instances, severe forms of punishment. The Committee is further concerned that in children’s homes and other governmental child-care institutions, violence is the disciplinary measure used most often. </w:t>
      </w:r>
    </w:p>
    <w:p w14:paraId="41EA1F42" w14:textId="77777777" w:rsidR="003E4A72" w:rsidRPr="00D54C46" w:rsidRDefault="003E4A72" w:rsidP="003E4A72">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D54C46">
        <w:rPr>
          <w:rFonts w:ascii="Proxima Nova Rg" w:eastAsia="Calibri" w:hAnsi="Proxima Nova Rg" w:cstheme="minorHAnsi"/>
          <w:color w:val="000000"/>
          <w:sz w:val="22"/>
          <w:szCs w:val="22"/>
          <w:lang w:val="en-US" w:eastAsia="en-GB"/>
        </w:rPr>
        <w:t xml:space="preserve">“In the light of general comment No. 8 (2006) on the right of the child to protection from corporal punishment and other cruel or degrading forms of punishment, the Committee urges the State party to: </w:t>
      </w:r>
    </w:p>
    <w:p w14:paraId="4DBDED8F" w14:textId="77777777" w:rsidR="003E4A72" w:rsidRPr="00D54C46" w:rsidRDefault="003E4A72" w:rsidP="003E4A72">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D54C46">
        <w:rPr>
          <w:rFonts w:ascii="Proxima Nova Rg" w:eastAsia="Calibri" w:hAnsi="Proxima Nova Rg" w:cstheme="minorHAnsi"/>
          <w:color w:val="000000"/>
          <w:sz w:val="22"/>
          <w:szCs w:val="22"/>
          <w:lang w:val="en-US" w:eastAsia="en-GB"/>
        </w:rPr>
        <w:t xml:space="preserve">a) unequivocally prohibit corporal punishment in all </w:t>
      </w:r>
      <w:proofErr w:type="gramStart"/>
      <w:r w:rsidRPr="00D54C46">
        <w:rPr>
          <w:rFonts w:ascii="Proxima Nova Rg" w:eastAsia="Calibri" w:hAnsi="Proxima Nova Rg" w:cstheme="minorHAnsi"/>
          <w:color w:val="000000"/>
          <w:sz w:val="22"/>
          <w:szCs w:val="22"/>
          <w:lang w:val="en-US" w:eastAsia="en-GB"/>
        </w:rPr>
        <w:t>settings;</w:t>
      </w:r>
      <w:proofErr w:type="gramEnd"/>
      <w:r w:rsidRPr="00D54C46">
        <w:rPr>
          <w:rFonts w:ascii="Proxima Nova Rg" w:eastAsia="Calibri" w:hAnsi="Proxima Nova Rg" w:cstheme="minorHAnsi"/>
          <w:color w:val="000000"/>
          <w:sz w:val="22"/>
          <w:szCs w:val="22"/>
          <w:lang w:val="en-US" w:eastAsia="en-GB"/>
        </w:rPr>
        <w:t xml:space="preserve"> </w:t>
      </w:r>
    </w:p>
    <w:p w14:paraId="0A4F64D7" w14:textId="77777777" w:rsidR="003E4A72" w:rsidRPr="00D54C46" w:rsidRDefault="003E4A72" w:rsidP="003E4A72">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D54C46">
        <w:rPr>
          <w:rFonts w:ascii="Proxima Nova Rg" w:eastAsia="Calibri" w:hAnsi="Proxima Nova Rg" w:cstheme="minorHAnsi"/>
          <w:color w:val="000000"/>
          <w:sz w:val="22"/>
          <w:szCs w:val="22"/>
          <w:lang w:val="en-US" w:eastAsia="en-GB"/>
        </w:rPr>
        <w:t xml:space="preserve">b) ensure that laws prohibiting corporal punishment are effectively implemented and that legal proceedings are systematically initiated against those responsible for mistreating </w:t>
      </w:r>
      <w:proofErr w:type="gramStart"/>
      <w:r w:rsidRPr="00D54C46">
        <w:rPr>
          <w:rFonts w:ascii="Proxima Nova Rg" w:eastAsia="Calibri" w:hAnsi="Proxima Nova Rg" w:cstheme="minorHAnsi"/>
          <w:color w:val="000000"/>
          <w:sz w:val="22"/>
          <w:szCs w:val="22"/>
          <w:lang w:val="en-US" w:eastAsia="en-GB"/>
        </w:rPr>
        <w:t>children;</w:t>
      </w:r>
      <w:proofErr w:type="gramEnd"/>
      <w:r w:rsidRPr="00D54C46">
        <w:rPr>
          <w:rFonts w:ascii="Proxima Nova Rg" w:eastAsia="Calibri" w:hAnsi="Proxima Nova Rg" w:cstheme="minorHAnsi"/>
          <w:color w:val="000000"/>
          <w:sz w:val="22"/>
          <w:szCs w:val="22"/>
          <w:lang w:val="en-US" w:eastAsia="en-GB"/>
        </w:rPr>
        <w:t xml:space="preserve"> </w:t>
      </w:r>
    </w:p>
    <w:p w14:paraId="22DC3013" w14:textId="77777777" w:rsidR="003E4A72" w:rsidRPr="00D54C46" w:rsidRDefault="003E4A72" w:rsidP="003E4A72">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D54C46">
        <w:rPr>
          <w:rFonts w:ascii="Proxima Nova Rg" w:eastAsia="Calibri" w:hAnsi="Proxima Nova Rg" w:cstheme="minorHAnsi"/>
          <w:color w:val="000000"/>
          <w:sz w:val="22"/>
          <w:szCs w:val="22"/>
          <w:lang w:val="en-US" w:eastAsia="en-GB"/>
        </w:rPr>
        <w:t xml:space="preserve">c) introduce sustained public education, awareness-raising and social mobilization </w:t>
      </w:r>
      <w:proofErr w:type="spellStart"/>
      <w:r w:rsidRPr="00D54C46">
        <w:rPr>
          <w:rFonts w:ascii="Proxima Nova Rg" w:eastAsia="Calibri" w:hAnsi="Proxima Nova Rg" w:cstheme="minorHAnsi"/>
          <w:color w:val="000000"/>
          <w:sz w:val="22"/>
          <w:szCs w:val="22"/>
          <w:lang w:val="en-US" w:eastAsia="en-GB"/>
        </w:rPr>
        <w:t>programmes</w:t>
      </w:r>
      <w:proofErr w:type="spellEnd"/>
      <w:r w:rsidRPr="00D54C46">
        <w:rPr>
          <w:rFonts w:ascii="Proxima Nova Rg" w:eastAsia="Calibri" w:hAnsi="Proxima Nova Rg" w:cstheme="minorHAnsi"/>
          <w:color w:val="000000"/>
          <w:sz w:val="22"/>
          <w:szCs w:val="22"/>
          <w:lang w:val="en-US" w:eastAsia="en-GB"/>
        </w:rPr>
        <w:t xml:space="preserve">, involving children, families, </w:t>
      </w:r>
      <w:proofErr w:type="gramStart"/>
      <w:r w:rsidRPr="00D54C46">
        <w:rPr>
          <w:rFonts w:ascii="Proxima Nova Rg" w:eastAsia="Calibri" w:hAnsi="Proxima Nova Rg" w:cstheme="minorHAnsi"/>
          <w:color w:val="000000"/>
          <w:sz w:val="22"/>
          <w:szCs w:val="22"/>
          <w:lang w:val="en-US" w:eastAsia="en-GB"/>
        </w:rPr>
        <w:t>communities</w:t>
      </w:r>
      <w:proofErr w:type="gramEnd"/>
      <w:r w:rsidRPr="00D54C46">
        <w:rPr>
          <w:rFonts w:ascii="Proxima Nova Rg" w:eastAsia="Calibri" w:hAnsi="Proxima Nova Rg" w:cstheme="minorHAnsi"/>
          <w:color w:val="000000"/>
          <w:sz w:val="22"/>
          <w:szCs w:val="22"/>
          <w:lang w:val="en-US" w:eastAsia="en-GB"/>
        </w:rPr>
        <w:t xml:space="preserve"> and religious leaders, on both the physical and psychological harmful effects of corporal punishment with a view to changing the general attitude towards this practice and promote positive, non-violent and participatory forms of child-rearing and discipline as an alternative to corporal punishment; and </w:t>
      </w:r>
    </w:p>
    <w:p w14:paraId="742D0391" w14:textId="77777777" w:rsidR="003E4A72" w:rsidRPr="00D54C46" w:rsidRDefault="003E4A72" w:rsidP="003E4A72">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D54C46">
        <w:rPr>
          <w:rFonts w:ascii="Proxima Nova Rg" w:eastAsia="Calibri" w:hAnsi="Proxima Nova Rg" w:cstheme="minorHAnsi"/>
          <w:color w:val="000000"/>
          <w:sz w:val="22"/>
          <w:szCs w:val="22"/>
          <w:lang w:val="en-US" w:eastAsia="en-GB"/>
        </w:rPr>
        <w:t>d) ensure the involvement and participation of the whole society, including children, in the design and implementation of preventive strategies against corporal punishment of children.”</w:t>
      </w:r>
    </w:p>
    <w:p w14:paraId="27018376" w14:textId="1BD0289F" w:rsidR="001C0CB6" w:rsidRPr="00D54C46"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D54C46"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D54C46">
        <w:rPr>
          <w:rFonts w:ascii="Proxima Nova Rg" w:hAnsi="Proxima Nova Rg" w:cstheme="minorHAnsi"/>
          <w:bCs/>
          <w:i/>
          <w:color w:val="ECA145"/>
          <w:sz w:val="22"/>
          <w:szCs w:val="22"/>
          <w:lang w:val="en-CA"/>
        </w:rPr>
        <w:t>Committee on the Rights of the Child</w:t>
      </w:r>
    </w:p>
    <w:p w14:paraId="4352C9FF" w14:textId="77777777" w:rsidR="003E4A72" w:rsidRPr="00D54C46" w:rsidRDefault="003E4A72" w:rsidP="003E4A72">
      <w:pPr>
        <w:spacing w:after="120"/>
        <w:rPr>
          <w:rFonts w:ascii="Proxima Nova Rg" w:hAnsi="Proxima Nova Rg" w:cstheme="minorHAnsi"/>
          <w:i/>
          <w:sz w:val="22"/>
          <w:szCs w:val="22"/>
        </w:rPr>
      </w:pPr>
      <w:r w:rsidRPr="00D54C46">
        <w:rPr>
          <w:rFonts w:ascii="Proxima Nova Rg" w:hAnsi="Proxima Nova Rg" w:cstheme="minorHAnsi"/>
          <w:sz w:val="22"/>
          <w:szCs w:val="22"/>
        </w:rPr>
        <w:t>(10 July 2003, CRC/C/15/Add.211, Concluding observations on second report, paras. 42 and 43)</w:t>
      </w:r>
    </w:p>
    <w:p w14:paraId="5A1C0F41" w14:textId="77777777" w:rsidR="003E4A72" w:rsidRPr="00D54C46" w:rsidRDefault="003E4A72" w:rsidP="003E4A72">
      <w:pPr>
        <w:spacing w:after="120"/>
        <w:rPr>
          <w:rFonts w:ascii="Proxima Nova Rg" w:hAnsi="Proxima Nova Rg" w:cstheme="minorHAnsi"/>
          <w:sz w:val="22"/>
          <w:szCs w:val="22"/>
        </w:rPr>
      </w:pPr>
      <w:r w:rsidRPr="00D54C46">
        <w:rPr>
          <w:rFonts w:ascii="Proxima Nova Rg" w:hAnsi="Proxima Nova Rg" w:cstheme="minorHAnsi"/>
          <w:sz w:val="22"/>
          <w:szCs w:val="22"/>
        </w:rPr>
        <w:t xml:space="preserve">“The Committee notes the establishment of a committee of experts to draft a national strategy to fight child abuse and the exploitation of children and the various initiatives undertaken to raise awareness on this issue, such as the note sent in 2000 by the Ministry of Education to all education professionals directing them to refrain from administering corporal punishment. However, the Committee remains concerned at the apparently ongoing, and rather common use of corporal punishment in schools; the lack of awareness of and information on domestic violence, </w:t>
      </w:r>
      <w:proofErr w:type="gramStart"/>
      <w:r w:rsidRPr="00D54C46">
        <w:rPr>
          <w:rFonts w:ascii="Proxima Nova Rg" w:hAnsi="Proxima Nova Rg" w:cstheme="minorHAnsi"/>
          <w:sz w:val="22"/>
          <w:szCs w:val="22"/>
        </w:rPr>
        <w:t>ill-treatment</w:t>
      </w:r>
      <w:proofErr w:type="gramEnd"/>
      <w:r w:rsidRPr="00D54C46">
        <w:rPr>
          <w:rFonts w:ascii="Proxima Nova Rg" w:hAnsi="Proxima Nova Rg" w:cstheme="minorHAnsi"/>
          <w:sz w:val="22"/>
          <w:szCs w:val="22"/>
        </w:rPr>
        <w:t xml:space="preserve"> and abuse (sexual, physical and psychological) of children; and the insufficient financial and human resources allocated to programmes to combat the abuse of children. Moreover, the Committee is concerned at the age-limit set in the legislation regarding certain types of violence against children as children over 12 do not benefit from the same protection as younger children (report, para. 183).</w:t>
      </w:r>
    </w:p>
    <w:p w14:paraId="018225BB" w14:textId="77777777" w:rsidR="003E4A72" w:rsidRPr="00D54C46" w:rsidRDefault="003E4A72" w:rsidP="003E4A72">
      <w:pPr>
        <w:spacing w:after="120"/>
        <w:rPr>
          <w:rFonts w:ascii="Proxima Nova Rg" w:hAnsi="Proxima Nova Rg" w:cstheme="minorHAnsi"/>
          <w:sz w:val="22"/>
          <w:szCs w:val="22"/>
        </w:rPr>
      </w:pPr>
      <w:r w:rsidRPr="00D54C46">
        <w:rPr>
          <w:rFonts w:ascii="Proxima Nova Rg" w:hAnsi="Proxima Nova Rg" w:cstheme="minorHAnsi"/>
          <w:sz w:val="22"/>
          <w:szCs w:val="22"/>
        </w:rPr>
        <w:t>“In light of article 19 of the Convention, the Committee recommends that the State party:</w:t>
      </w:r>
    </w:p>
    <w:p w14:paraId="78EE26BC" w14:textId="77777777" w:rsidR="003E4A72" w:rsidRPr="00D54C46" w:rsidRDefault="003E4A72" w:rsidP="003E4A72">
      <w:pPr>
        <w:spacing w:after="120"/>
        <w:rPr>
          <w:rFonts w:ascii="Proxima Nova Rg" w:hAnsi="Proxima Nova Rg" w:cstheme="minorHAnsi"/>
          <w:sz w:val="22"/>
          <w:szCs w:val="22"/>
        </w:rPr>
      </w:pPr>
      <w:r w:rsidRPr="00D54C46">
        <w:rPr>
          <w:rFonts w:ascii="Proxima Nova Rg" w:hAnsi="Proxima Nova Rg" w:cstheme="minorHAnsi"/>
          <w:sz w:val="22"/>
          <w:szCs w:val="22"/>
        </w:rPr>
        <w:t xml:space="preserve">a) conduct a study to assess the root causes, nature and extent of ill-treatment and abuse of children, and design policies and programmes to prevent and combat </w:t>
      </w:r>
      <w:proofErr w:type="gramStart"/>
      <w:r w:rsidRPr="00D54C46">
        <w:rPr>
          <w:rFonts w:ascii="Proxima Nova Rg" w:hAnsi="Proxima Nova Rg" w:cstheme="minorHAnsi"/>
          <w:sz w:val="22"/>
          <w:szCs w:val="22"/>
        </w:rPr>
        <w:t>it;</w:t>
      </w:r>
      <w:proofErr w:type="gramEnd"/>
    </w:p>
    <w:p w14:paraId="6350F627" w14:textId="77777777" w:rsidR="003E4A72" w:rsidRPr="00D54C46" w:rsidRDefault="003E4A72" w:rsidP="003E4A72">
      <w:pPr>
        <w:spacing w:after="120"/>
        <w:rPr>
          <w:rFonts w:ascii="Proxima Nova Rg" w:hAnsi="Proxima Nova Rg" w:cstheme="minorHAnsi"/>
          <w:sz w:val="22"/>
          <w:szCs w:val="22"/>
        </w:rPr>
      </w:pPr>
      <w:r w:rsidRPr="00D54C46">
        <w:rPr>
          <w:rFonts w:ascii="Proxima Nova Rg" w:hAnsi="Proxima Nova Rg" w:cstheme="minorHAnsi"/>
          <w:sz w:val="22"/>
          <w:szCs w:val="22"/>
        </w:rPr>
        <w:t xml:space="preserve">b) take legislative measures to prohibit all forms of physical and mental violence, including corporal punishment and sexual abuse of children in the family, schools and in </w:t>
      </w:r>
      <w:proofErr w:type="gramStart"/>
      <w:r w:rsidRPr="00D54C46">
        <w:rPr>
          <w:rFonts w:ascii="Proxima Nova Rg" w:hAnsi="Proxima Nova Rg" w:cstheme="minorHAnsi"/>
          <w:sz w:val="22"/>
          <w:szCs w:val="22"/>
        </w:rPr>
        <w:t>institutions;</w:t>
      </w:r>
      <w:proofErr w:type="gramEnd"/>
    </w:p>
    <w:p w14:paraId="3400254A" w14:textId="77777777" w:rsidR="003E4A72" w:rsidRPr="00D54C46" w:rsidRDefault="003E4A72" w:rsidP="003E4A72">
      <w:pPr>
        <w:spacing w:after="120"/>
        <w:rPr>
          <w:rFonts w:ascii="Proxima Nova Rg" w:hAnsi="Proxima Nova Rg" w:cstheme="minorHAnsi"/>
          <w:sz w:val="22"/>
          <w:szCs w:val="22"/>
        </w:rPr>
      </w:pPr>
      <w:r w:rsidRPr="00D54C46">
        <w:rPr>
          <w:rFonts w:ascii="Proxima Nova Rg" w:hAnsi="Proxima Nova Rg" w:cstheme="minorHAnsi"/>
          <w:sz w:val="22"/>
          <w:szCs w:val="22"/>
        </w:rPr>
        <w:t xml:space="preserve">c) amend its legislation regarding the existing age-limit for special protection against </w:t>
      </w:r>
      <w:proofErr w:type="gramStart"/>
      <w:r w:rsidRPr="00D54C46">
        <w:rPr>
          <w:rFonts w:ascii="Proxima Nova Rg" w:hAnsi="Proxima Nova Rg" w:cstheme="minorHAnsi"/>
          <w:sz w:val="22"/>
          <w:szCs w:val="22"/>
        </w:rPr>
        <w:t>violence;</w:t>
      </w:r>
      <w:proofErr w:type="gramEnd"/>
    </w:p>
    <w:p w14:paraId="04A349AC" w14:textId="77777777" w:rsidR="003E4A72" w:rsidRPr="00D54C46" w:rsidRDefault="003E4A72" w:rsidP="003E4A72">
      <w:pPr>
        <w:spacing w:after="120"/>
        <w:rPr>
          <w:rFonts w:ascii="Proxima Nova Rg" w:hAnsi="Proxima Nova Rg" w:cstheme="minorHAnsi"/>
          <w:sz w:val="22"/>
          <w:szCs w:val="22"/>
        </w:rPr>
      </w:pPr>
      <w:r w:rsidRPr="00D54C46">
        <w:rPr>
          <w:rFonts w:ascii="Proxima Nova Rg" w:hAnsi="Proxima Nova Rg" w:cstheme="minorHAnsi"/>
          <w:sz w:val="22"/>
          <w:szCs w:val="22"/>
        </w:rPr>
        <w:t>d) carry out public education campaigns about the negative consequences of ill-treatment of children and promote positive, non-violent forms of discipline as an alternative to corporal punishment….”</w:t>
      </w:r>
    </w:p>
    <w:p w14:paraId="355D0251" w14:textId="77777777" w:rsidR="003E4A72" w:rsidRPr="00D54C46" w:rsidRDefault="003E4A72" w:rsidP="003E4A72">
      <w:pPr>
        <w:pStyle w:val="Caption1"/>
        <w:spacing w:before="0" w:after="120" w:line="240" w:lineRule="auto"/>
        <w:ind w:left="0" w:right="0"/>
        <w:jc w:val="left"/>
        <w:rPr>
          <w:rFonts w:ascii="Proxima Nova Rg" w:hAnsi="Proxima Nova Rg" w:cstheme="minorHAnsi"/>
          <w:b/>
          <w:color w:val="ECA145"/>
          <w:sz w:val="22"/>
          <w:szCs w:val="22"/>
        </w:rPr>
      </w:pPr>
    </w:p>
    <w:p w14:paraId="58FE1539" w14:textId="77777777" w:rsidR="003E4A72" w:rsidRPr="00D54C46" w:rsidRDefault="003E4A72" w:rsidP="003E4A72">
      <w:pPr>
        <w:pStyle w:val="SingleTxtG"/>
        <w:spacing w:line="240" w:lineRule="auto"/>
        <w:ind w:left="0" w:right="0"/>
        <w:jc w:val="left"/>
        <w:rPr>
          <w:rFonts w:ascii="Proxima Nova Rg" w:hAnsi="Proxima Nova Rg" w:cstheme="minorHAnsi"/>
          <w:bCs/>
          <w:i/>
          <w:color w:val="ECA145"/>
          <w:sz w:val="22"/>
          <w:szCs w:val="22"/>
          <w:lang w:val="en-CA"/>
        </w:rPr>
      </w:pPr>
      <w:r w:rsidRPr="00D54C46">
        <w:rPr>
          <w:rFonts w:ascii="Proxima Nova Rg" w:hAnsi="Proxima Nova Rg" w:cstheme="minorHAnsi"/>
          <w:bCs/>
          <w:i/>
          <w:color w:val="ECA145"/>
          <w:sz w:val="22"/>
          <w:szCs w:val="22"/>
          <w:lang w:val="en-CA"/>
        </w:rPr>
        <w:t xml:space="preserve">Committee on the Rights of the Child </w:t>
      </w:r>
    </w:p>
    <w:p w14:paraId="26811B21" w14:textId="77777777" w:rsidR="003E4A72" w:rsidRPr="00D54C46" w:rsidRDefault="003E4A72" w:rsidP="003E4A72">
      <w:pPr>
        <w:pStyle w:val="Caption1"/>
        <w:spacing w:before="0" w:after="120" w:line="240" w:lineRule="auto"/>
        <w:ind w:left="0" w:right="0"/>
        <w:jc w:val="left"/>
        <w:rPr>
          <w:rFonts w:ascii="Proxima Nova Rg" w:hAnsi="Proxima Nova Rg" w:cstheme="minorHAnsi"/>
          <w:color w:val="auto"/>
          <w:sz w:val="22"/>
          <w:szCs w:val="22"/>
        </w:rPr>
      </w:pPr>
      <w:r w:rsidRPr="00D54C46">
        <w:rPr>
          <w:rFonts w:ascii="Proxima Nova Rg" w:hAnsi="Proxima Nova Rg" w:cstheme="minorHAnsi"/>
          <w:i w:val="0"/>
          <w:color w:val="auto"/>
          <w:sz w:val="22"/>
          <w:szCs w:val="22"/>
        </w:rPr>
        <w:t>(30 October 1996, CRC/C/15/Add.60, Concluding observations on initial report, paras. 15 and 27)</w:t>
      </w:r>
    </w:p>
    <w:p w14:paraId="41FA7849" w14:textId="77777777" w:rsidR="003E4A72" w:rsidRPr="00D54C46" w:rsidRDefault="003E4A72" w:rsidP="003E4A72">
      <w:pPr>
        <w:pStyle w:val="NormalWeb"/>
        <w:spacing w:before="0" w:beforeAutospacing="0" w:after="120" w:afterAutospacing="0"/>
        <w:rPr>
          <w:rFonts w:ascii="Proxima Nova Rg" w:hAnsi="Proxima Nova Rg" w:cstheme="minorHAnsi"/>
          <w:color w:val="auto"/>
          <w:sz w:val="22"/>
          <w:szCs w:val="22"/>
        </w:rPr>
      </w:pPr>
      <w:r w:rsidRPr="00D54C46">
        <w:rPr>
          <w:rFonts w:ascii="Proxima Nova Rg" w:hAnsi="Proxima Nova Rg" w:cstheme="minorHAnsi"/>
          <w:color w:val="auto"/>
          <w:sz w:val="22"/>
          <w:szCs w:val="22"/>
        </w:rPr>
        <w:t>“The Committee is concerned that appropriate measures have not yet been taken to prevent and combat ill-treatment of children within the family and at the lack of information on this matter. The problems of the exploitation of child labour, in particular the use of young girls as domestic workers, and child prostitution also require special attention.</w:t>
      </w:r>
    </w:p>
    <w:p w14:paraId="40E5644F" w14:textId="77777777" w:rsidR="003E4A72" w:rsidRPr="00D54C46" w:rsidRDefault="003E4A72" w:rsidP="003E4A72">
      <w:pPr>
        <w:spacing w:after="120"/>
        <w:rPr>
          <w:rFonts w:ascii="Proxima Nova Rg" w:hAnsi="Proxima Nova Rg" w:cstheme="minorHAnsi"/>
          <w:sz w:val="22"/>
          <w:szCs w:val="22"/>
        </w:rPr>
      </w:pPr>
      <w:r w:rsidRPr="00D54C46">
        <w:rPr>
          <w:rFonts w:ascii="Proxima Nova Rg" w:hAnsi="Proxima Nova Rg" w:cstheme="minorHAnsi"/>
          <w:sz w:val="22"/>
          <w:szCs w:val="22"/>
        </w:rPr>
        <w:t xml:space="preserve">“The Committee encourages the Government of Morocco to take all measures to prevent and combat ill-treatment of children, including child abuse within the family, corporal punishment, child labour and the sexual exploitation of children. It recommends that comprehensive studies be initiated </w:t>
      </w:r>
      <w:proofErr w:type="gramStart"/>
      <w:r w:rsidRPr="00D54C46">
        <w:rPr>
          <w:rFonts w:ascii="Proxima Nova Rg" w:hAnsi="Proxima Nova Rg" w:cstheme="minorHAnsi"/>
          <w:sz w:val="22"/>
          <w:szCs w:val="22"/>
        </w:rPr>
        <w:t>with regard to</w:t>
      </w:r>
      <w:proofErr w:type="gramEnd"/>
      <w:r w:rsidRPr="00D54C46">
        <w:rPr>
          <w:rFonts w:ascii="Proxima Nova Rg" w:hAnsi="Proxima Nova Rg" w:cstheme="minorHAnsi"/>
          <w:sz w:val="22"/>
          <w:szCs w:val="22"/>
        </w:rPr>
        <w:t xml:space="preserve"> those important issues to make possible a better understanding of those phenomena and facilitate the elaboration of policies and programmes to combat them effectively. In this perspective, the Government should pursue its efforts in close cooperation with community leaders and with non-</w:t>
      </w:r>
      <w:r w:rsidRPr="00D54C46">
        <w:rPr>
          <w:rFonts w:ascii="Proxima Nova Rg" w:hAnsi="Proxima Nova Rg" w:cstheme="minorHAnsi"/>
          <w:sz w:val="22"/>
          <w:szCs w:val="22"/>
        </w:rPr>
        <w:lastRenderedPageBreak/>
        <w:t>governmental organizations, with a view to promoting change in persisting negative attitudes towards children belonging to the most vulnerable groups.”</w:t>
      </w:r>
    </w:p>
    <w:p w14:paraId="10C03AF0" w14:textId="77777777" w:rsidR="001C0CB6" w:rsidRPr="00D54C46" w:rsidRDefault="001C0CB6"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D54C46" w:rsidRDefault="003A1B48" w:rsidP="003A1B48">
      <w:pPr>
        <w:pStyle w:val="Heading3"/>
        <w:spacing w:before="0" w:after="120"/>
        <w:rPr>
          <w:rFonts w:ascii="Proxima Nova Rg" w:hAnsi="Proxima Nova Rg" w:cstheme="minorHAnsi"/>
          <w:i/>
          <w:color w:val="ECA145"/>
          <w:sz w:val="22"/>
          <w:szCs w:val="22"/>
        </w:rPr>
      </w:pPr>
      <w:r w:rsidRPr="00D54C46">
        <w:rPr>
          <w:rFonts w:ascii="Proxima Nova Rg" w:hAnsi="Proxima Nova Rg" w:cstheme="minorHAnsi"/>
          <w:i/>
          <w:color w:val="ECA145"/>
          <w:sz w:val="22"/>
          <w:szCs w:val="22"/>
        </w:rPr>
        <w:t>Committee Against Torture</w:t>
      </w:r>
    </w:p>
    <w:p w14:paraId="0EF32FA2" w14:textId="77777777" w:rsidR="003E4A72" w:rsidRPr="00D54C46" w:rsidRDefault="003E4A72" w:rsidP="003E4A72">
      <w:pPr>
        <w:spacing w:after="120"/>
        <w:rPr>
          <w:rFonts w:ascii="Proxima Nova Rg" w:hAnsi="Proxima Nova Rg" w:cstheme="minorHAnsi"/>
          <w:sz w:val="22"/>
          <w:szCs w:val="22"/>
        </w:rPr>
      </w:pPr>
      <w:r w:rsidRPr="00D54C46">
        <w:rPr>
          <w:rFonts w:ascii="Proxima Nova Rg" w:hAnsi="Proxima Nova Rg" w:cstheme="minorHAnsi"/>
          <w:sz w:val="22"/>
          <w:szCs w:val="22"/>
        </w:rPr>
        <w:t>(21 December 2011, CAT/C/MAR/CO/4, Concluding observations on fourth report, para. 24)</w:t>
      </w:r>
    </w:p>
    <w:p w14:paraId="2277078F" w14:textId="77777777" w:rsidR="003E4A72" w:rsidRPr="00D54C46" w:rsidRDefault="003E4A72" w:rsidP="003E4A72">
      <w:pPr>
        <w:autoSpaceDE w:val="0"/>
        <w:autoSpaceDN w:val="0"/>
        <w:adjustRightInd w:val="0"/>
        <w:spacing w:after="120"/>
        <w:rPr>
          <w:rFonts w:ascii="Proxima Nova Rg" w:eastAsia="Calibri" w:hAnsi="Proxima Nova Rg" w:cstheme="minorHAnsi"/>
          <w:sz w:val="22"/>
          <w:szCs w:val="22"/>
          <w:lang w:eastAsia="en-GB"/>
        </w:rPr>
      </w:pPr>
      <w:r w:rsidRPr="00D54C46">
        <w:rPr>
          <w:rFonts w:ascii="Proxima Nova Rg" w:eastAsia="Calibri" w:hAnsi="Proxima Nova Rg" w:cstheme="minorHAnsi"/>
          <w:sz w:val="22"/>
          <w:szCs w:val="22"/>
          <w:lang w:eastAsia="en-GB"/>
        </w:rPr>
        <w:t>“The Committee notes with concern that there is no law in Morocco that prohibits the use of corporal punishment within the home, at school or in institutions that provide child protection services (art. 16).</w:t>
      </w:r>
    </w:p>
    <w:p w14:paraId="4B69CB25" w14:textId="77777777" w:rsidR="003E4A72" w:rsidRPr="00D54C46" w:rsidRDefault="003E4A72" w:rsidP="003E4A72">
      <w:pPr>
        <w:autoSpaceDE w:val="0"/>
        <w:autoSpaceDN w:val="0"/>
        <w:adjustRightInd w:val="0"/>
        <w:spacing w:after="120"/>
        <w:rPr>
          <w:rFonts w:ascii="Proxima Nova Rg" w:eastAsia="Calibri" w:hAnsi="Proxima Nova Rg" w:cstheme="minorHAnsi"/>
          <w:bCs/>
          <w:sz w:val="22"/>
          <w:szCs w:val="22"/>
          <w:lang w:eastAsia="en-GB"/>
        </w:rPr>
      </w:pPr>
      <w:r w:rsidRPr="00D54C46">
        <w:rPr>
          <w:rFonts w:ascii="Proxima Nova Rg" w:eastAsia="Calibri" w:hAnsi="Proxima Nova Rg" w:cstheme="minorHAnsi"/>
          <w:bCs/>
          <w:sz w:val="22"/>
          <w:szCs w:val="22"/>
          <w:lang w:eastAsia="en-GB"/>
        </w:rPr>
        <w:t xml:space="preserve">The State party should amend its laws </w:t>
      </w:r>
      <w:proofErr w:type="gramStart"/>
      <w:r w:rsidRPr="00D54C46">
        <w:rPr>
          <w:rFonts w:ascii="Proxima Nova Rg" w:eastAsia="Calibri" w:hAnsi="Proxima Nova Rg" w:cstheme="minorHAnsi"/>
          <w:bCs/>
          <w:sz w:val="22"/>
          <w:szCs w:val="22"/>
          <w:lang w:eastAsia="en-GB"/>
        </w:rPr>
        <w:t>in order to</w:t>
      </w:r>
      <w:proofErr w:type="gramEnd"/>
      <w:r w:rsidRPr="00D54C46">
        <w:rPr>
          <w:rFonts w:ascii="Proxima Nova Rg" w:eastAsia="Calibri" w:hAnsi="Proxima Nova Rg" w:cstheme="minorHAnsi"/>
          <w:bCs/>
          <w:sz w:val="22"/>
          <w:szCs w:val="22"/>
          <w:lang w:eastAsia="en-GB"/>
        </w:rPr>
        <w:t xml:space="preserve"> prohibit the use of corporal punishment in schools, in the home and in centres that provide child protection services. It should also raise public awareness of positive, </w:t>
      </w:r>
      <w:proofErr w:type="gramStart"/>
      <w:r w:rsidRPr="00D54C46">
        <w:rPr>
          <w:rFonts w:ascii="Proxima Nova Rg" w:eastAsia="Calibri" w:hAnsi="Proxima Nova Rg" w:cstheme="minorHAnsi"/>
          <w:bCs/>
          <w:sz w:val="22"/>
          <w:szCs w:val="22"/>
          <w:lang w:eastAsia="en-GB"/>
        </w:rPr>
        <w:t>participatory</w:t>
      </w:r>
      <w:proofErr w:type="gramEnd"/>
      <w:r w:rsidRPr="00D54C46">
        <w:rPr>
          <w:rFonts w:ascii="Proxima Nova Rg" w:eastAsia="Calibri" w:hAnsi="Proxima Nova Rg" w:cstheme="minorHAnsi"/>
          <w:bCs/>
          <w:sz w:val="22"/>
          <w:szCs w:val="22"/>
          <w:lang w:eastAsia="en-GB"/>
        </w:rPr>
        <w:t xml:space="preserve"> and nonviolent forms of discipline.”</w:t>
      </w:r>
    </w:p>
    <w:p w14:paraId="34A32E3F" w14:textId="77777777" w:rsidR="003E4A72" w:rsidRPr="00D54C46" w:rsidRDefault="003E4A72" w:rsidP="003E4A72">
      <w:pPr>
        <w:autoSpaceDE w:val="0"/>
        <w:autoSpaceDN w:val="0"/>
        <w:adjustRightInd w:val="0"/>
        <w:spacing w:after="120"/>
        <w:rPr>
          <w:rFonts w:ascii="Proxima Nova Rg" w:eastAsia="Calibri" w:hAnsi="Proxima Nova Rg" w:cstheme="minorHAnsi"/>
          <w:bCs/>
          <w:sz w:val="22"/>
          <w:szCs w:val="22"/>
          <w:lang w:eastAsia="en-GB"/>
        </w:rPr>
      </w:pPr>
    </w:p>
    <w:p w14:paraId="7331FEA0" w14:textId="77777777" w:rsidR="003E4A72" w:rsidRPr="00D54C46" w:rsidRDefault="003E4A72" w:rsidP="003E4A72">
      <w:pPr>
        <w:pStyle w:val="Heading3"/>
        <w:spacing w:before="0" w:after="120"/>
        <w:rPr>
          <w:rFonts w:ascii="Proxima Nova Rg" w:hAnsi="Proxima Nova Rg" w:cstheme="minorHAnsi"/>
          <w:i/>
          <w:color w:val="ECA145"/>
          <w:sz w:val="22"/>
          <w:szCs w:val="22"/>
        </w:rPr>
      </w:pPr>
      <w:r w:rsidRPr="00D54C46">
        <w:rPr>
          <w:rFonts w:ascii="Proxima Nova Rg" w:hAnsi="Proxima Nova Rg" w:cstheme="minorHAnsi"/>
          <w:i/>
          <w:color w:val="ECA145"/>
          <w:sz w:val="22"/>
          <w:szCs w:val="22"/>
        </w:rPr>
        <w:t>Committee on the Rights of Persons with Disabilities</w:t>
      </w:r>
    </w:p>
    <w:p w14:paraId="600234DD" w14:textId="77777777" w:rsidR="003E4A72" w:rsidRPr="00D54C46" w:rsidRDefault="003E4A72" w:rsidP="003E4A72">
      <w:pPr>
        <w:autoSpaceDE w:val="0"/>
        <w:autoSpaceDN w:val="0"/>
        <w:adjustRightInd w:val="0"/>
        <w:spacing w:after="120"/>
        <w:rPr>
          <w:rFonts w:ascii="Proxima Nova Rg" w:eastAsia="Calibri" w:hAnsi="Proxima Nova Rg" w:cstheme="minorHAnsi"/>
          <w:bCs/>
          <w:sz w:val="22"/>
          <w:szCs w:val="22"/>
          <w:lang w:eastAsia="en-GB"/>
        </w:rPr>
      </w:pPr>
      <w:r w:rsidRPr="00D54C46">
        <w:rPr>
          <w:rFonts w:ascii="Proxima Nova Rg" w:eastAsia="Calibri" w:hAnsi="Proxima Nova Rg" w:cstheme="minorHAnsi"/>
          <w:bCs/>
          <w:sz w:val="22"/>
          <w:szCs w:val="22"/>
          <w:lang w:eastAsia="en-GB"/>
        </w:rPr>
        <w:t>(28 August 2017, CRPD/C/MAR/CO/1 Advance unedited version, Concluding observations on initial report, paras. 16 and 17)</w:t>
      </w:r>
    </w:p>
    <w:p w14:paraId="4FB2DC20" w14:textId="77777777" w:rsidR="003E4A72" w:rsidRPr="00D54C46" w:rsidRDefault="003E4A72" w:rsidP="003E4A72">
      <w:pPr>
        <w:autoSpaceDE w:val="0"/>
        <w:autoSpaceDN w:val="0"/>
        <w:adjustRightInd w:val="0"/>
        <w:spacing w:after="120"/>
        <w:rPr>
          <w:rFonts w:ascii="Proxima Nova Rg" w:eastAsia="Calibri" w:hAnsi="Proxima Nova Rg" w:cstheme="minorHAnsi"/>
          <w:bCs/>
          <w:sz w:val="22"/>
          <w:szCs w:val="22"/>
          <w:lang w:eastAsia="en-GB"/>
        </w:rPr>
      </w:pPr>
      <w:r w:rsidRPr="00D54C46">
        <w:rPr>
          <w:rFonts w:ascii="Proxima Nova Rg" w:eastAsia="Calibri" w:hAnsi="Proxima Nova Rg" w:cstheme="minorHAnsi"/>
          <w:bCs/>
          <w:sz w:val="22"/>
          <w:szCs w:val="22"/>
          <w:lang w:eastAsia="en-GB"/>
        </w:rPr>
        <w:t xml:space="preserve">“The Committee is concerned about reported violence, </w:t>
      </w:r>
      <w:proofErr w:type="gramStart"/>
      <w:r w:rsidRPr="00D54C46">
        <w:rPr>
          <w:rFonts w:ascii="Proxima Nova Rg" w:eastAsia="Calibri" w:hAnsi="Proxima Nova Rg" w:cstheme="minorHAnsi"/>
          <w:bCs/>
          <w:sz w:val="22"/>
          <w:szCs w:val="22"/>
          <w:lang w:eastAsia="en-GB"/>
        </w:rPr>
        <w:t>abuse</w:t>
      </w:r>
      <w:proofErr w:type="gramEnd"/>
      <w:r w:rsidRPr="00D54C46">
        <w:rPr>
          <w:rFonts w:ascii="Proxima Nova Rg" w:eastAsia="Calibri" w:hAnsi="Proxima Nova Rg" w:cstheme="minorHAnsi"/>
          <w:bCs/>
          <w:sz w:val="22"/>
          <w:szCs w:val="22"/>
          <w:lang w:eastAsia="en-GB"/>
        </w:rPr>
        <w:t xml:space="preserve"> and corporal punishment against children with disabilities, including abandoned children with disabilities, in the home, alternative and day care settings, and in schools.</w:t>
      </w:r>
    </w:p>
    <w:p w14:paraId="1BB3894D" w14:textId="77777777" w:rsidR="003E4A72" w:rsidRPr="00D54C46" w:rsidRDefault="003E4A72" w:rsidP="003E4A72">
      <w:pPr>
        <w:autoSpaceDE w:val="0"/>
        <w:autoSpaceDN w:val="0"/>
        <w:adjustRightInd w:val="0"/>
        <w:spacing w:after="120"/>
        <w:rPr>
          <w:rFonts w:ascii="Proxima Nova Rg" w:eastAsia="Calibri" w:hAnsi="Proxima Nova Rg" w:cstheme="minorHAnsi"/>
          <w:bCs/>
          <w:sz w:val="22"/>
          <w:szCs w:val="22"/>
          <w:lang w:eastAsia="en-GB"/>
        </w:rPr>
      </w:pPr>
      <w:r w:rsidRPr="00D54C46">
        <w:rPr>
          <w:rFonts w:ascii="Proxima Nova Rg" w:eastAsia="Calibri" w:hAnsi="Proxima Nova Rg" w:cstheme="minorHAnsi"/>
          <w:bCs/>
          <w:sz w:val="22"/>
          <w:szCs w:val="22"/>
          <w:lang w:eastAsia="en-GB"/>
        </w:rPr>
        <w:t>“The Committee recommends that the State party adopt legislation and concrete measures to ensure that children with disabilities, including abandoned children with disabilities, are adequately protected from violence, exploitation and abuse, including corporal punishment, and that perpetrators are sanctioned.”</w:t>
      </w:r>
    </w:p>
    <w:p w14:paraId="33204B07" w14:textId="77777777" w:rsidR="001C0CB6" w:rsidRPr="00D54C46"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D54C46" w:rsidRDefault="00C77C73" w:rsidP="00C77C73">
      <w:pPr>
        <w:pStyle w:val="Heading2"/>
        <w:spacing w:after="120"/>
        <w:rPr>
          <w:rFonts w:ascii="Proxima Nova Rg" w:hAnsi="Proxima Nova Rg" w:cstheme="minorHAnsi"/>
          <w:sz w:val="28"/>
          <w:szCs w:val="28"/>
        </w:rPr>
      </w:pPr>
      <w:bookmarkStart w:id="2" w:name="_Toc197483586"/>
      <w:r w:rsidRPr="00D54C46">
        <w:rPr>
          <w:rFonts w:ascii="Proxima Nova Rg" w:hAnsi="Proxima Nova Rg" w:cstheme="minorHAnsi"/>
          <w:sz w:val="28"/>
          <w:szCs w:val="28"/>
        </w:rPr>
        <w:t>Prevalence/attitudinal research</w:t>
      </w:r>
      <w:bookmarkEnd w:id="2"/>
      <w:r w:rsidRPr="00D54C46">
        <w:rPr>
          <w:rFonts w:ascii="Proxima Nova Rg" w:hAnsi="Proxima Nova Rg" w:cstheme="minorHAnsi"/>
          <w:sz w:val="28"/>
          <w:szCs w:val="28"/>
        </w:rPr>
        <w:t xml:space="preserve"> in the last ten years</w:t>
      </w:r>
    </w:p>
    <w:p w14:paraId="24B94F6D" w14:textId="77777777" w:rsidR="003E4A72" w:rsidRPr="00D54C46" w:rsidRDefault="003E4A72" w:rsidP="003E4A72">
      <w:pPr>
        <w:autoSpaceDE w:val="0"/>
        <w:autoSpaceDN w:val="0"/>
        <w:spacing w:after="60"/>
        <w:rPr>
          <w:rFonts w:ascii="Proxima Nova Rg" w:eastAsia="Calibri" w:hAnsi="Proxima Nova Rg" w:cstheme="minorHAnsi"/>
          <w:sz w:val="22"/>
          <w:szCs w:val="22"/>
          <w:lang w:val="en-US" w:eastAsia="en-GB"/>
        </w:rPr>
      </w:pPr>
      <w:r w:rsidRPr="00D54C46">
        <w:rPr>
          <w:rFonts w:ascii="Proxima Nova Rg" w:eastAsia="Calibri" w:hAnsi="Proxima Nova Rg" w:cstheme="minorHAnsi"/>
          <w:sz w:val="22"/>
          <w:szCs w:val="22"/>
          <w:lang w:val="en-US" w:eastAsia="en-GB"/>
        </w:rPr>
        <w:t xml:space="preserve">In a study by the National Human Rights Council on the rights of children in child protection </w:t>
      </w:r>
      <w:proofErr w:type="spellStart"/>
      <w:r w:rsidRPr="00D54C46">
        <w:rPr>
          <w:rFonts w:ascii="Proxima Nova Rg" w:eastAsia="Calibri" w:hAnsi="Proxima Nova Rg" w:cstheme="minorHAnsi"/>
          <w:sz w:val="22"/>
          <w:szCs w:val="22"/>
          <w:lang w:val="en-US" w:eastAsia="en-GB"/>
        </w:rPr>
        <w:t>centres</w:t>
      </w:r>
      <w:proofErr w:type="spellEnd"/>
      <w:r w:rsidRPr="00D54C46">
        <w:rPr>
          <w:rFonts w:ascii="Proxima Nova Rg" w:eastAsia="Calibri" w:hAnsi="Proxima Nova Rg" w:cstheme="minorHAnsi"/>
          <w:sz w:val="22"/>
          <w:szCs w:val="22"/>
          <w:lang w:val="en-US" w:eastAsia="en-GB"/>
        </w:rPr>
        <w:t xml:space="preserve"> (accommodating children in conflict with the law and children without parental care), which included visits to 17 </w:t>
      </w:r>
      <w:proofErr w:type="spellStart"/>
      <w:r w:rsidRPr="00D54C46">
        <w:rPr>
          <w:rFonts w:ascii="Proxima Nova Rg" w:eastAsia="Calibri" w:hAnsi="Proxima Nova Rg" w:cstheme="minorHAnsi"/>
          <w:sz w:val="22"/>
          <w:szCs w:val="22"/>
          <w:lang w:val="en-US" w:eastAsia="en-GB"/>
        </w:rPr>
        <w:t>centres</w:t>
      </w:r>
      <w:proofErr w:type="spellEnd"/>
      <w:r w:rsidRPr="00D54C46">
        <w:rPr>
          <w:rFonts w:ascii="Proxima Nova Rg" w:eastAsia="Calibri" w:hAnsi="Proxima Nova Rg" w:cstheme="minorHAnsi"/>
          <w:sz w:val="22"/>
          <w:szCs w:val="22"/>
          <w:lang w:val="en-US" w:eastAsia="en-GB"/>
        </w:rPr>
        <w:t xml:space="preserve"> and focus groups with children and staff, </w:t>
      </w:r>
      <w:proofErr w:type="gramStart"/>
      <w:r w:rsidRPr="00D54C46">
        <w:rPr>
          <w:rFonts w:ascii="Proxima Nova Rg" w:eastAsia="Calibri" w:hAnsi="Proxima Nova Rg" w:cstheme="minorHAnsi"/>
          <w:sz w:val="22"/>
          <w:szCs w:val="22"/>
          <w:lang w:val="en-US" w:eastAsia="en-GB"/>
        </w:rPr>
        <w:t>a large number of</w:t>
      </w:r>
      <w:proofErr w:type="gramEnd"/>
      <w:r w:rsidRPr="00D54C46">
        <w:rPr>
          <w:rFonts w:ascii="Proxima Nova Rg" w:eastAsia="Calibri" w:hAnsi="Proxima Nova Rg" w:cstheme="minorHAnsi"/>
          <w:sz w:val="22"/>
          <w:szCs w:val="22"/>
          <w:lang w:val="en-US" w:eastAsia="en-GB"/>
        </w:rPr>
        <w:t xml:space="preserve"> children said physical violence was the “pedagogical tool” used to “discipline” them. Punishments included hitting children with pipes and sticks and slapping them. Some staff members thought using violence was the only way to “correct” children.</w:t>
      </w:r>
    </w:p>
    <w:p w14:paraId="7428C882" w14:textId="77777777" w:rsidR="003E4A72" w:rsidRPr="00D54C46" w:rsidRDefault="003E4A72" w:rsidP="003E4A72">
      <w:pPr>
        <w:autoSpaceDE w:val="0"/>
        <w:autoSpaceDN w:val="0"/>
        <w:spacing w:after="240"/>
        <w:jc w:val="right"/>
        <w:rPr>
          <w:rFonts w:ascii="Proxima Nova Rg" w:eastAsia="Calibri" w:hAnsi="Proxima Nova Rg" w:cstheme="minorHAnsi"/>
          <w:sz w:val="20"/>
          <w:lang w:val="fr-FR" w:eastAsia="en-GB"/>
        </w:rPr>
      </w:pPr>
      <w:r w:rsidRPr="00D54C46">
        <w:rPr>
          <w:rFonts w:ascii="Proxima Nova Rg" w:eastAsia="Calibri" w:hAnsi="Proxima Nova Rg" w:cstheme="minorHAnsi"/>
          <w:sz w:val="20"/>
          <w:lang w:val="fr-FR" w:eastAsia="en-GB"/>
        </w:rPr>
        <w:t xml:space="preserve">(Conseil national des droits des homes (2013), </w:t>
      </w:r>
      <w:r w:rsidRPr="00D54C46">
        <w:rPr>
          <w:rFonts w:ascii="Proxima Nova Rg" w:eastAsia="Calibri" w:hAnsi="Proxima Nova Rg" w:cstheme="minorHAnsi"/>
          <w:i/>
          <w:iCs/>
          <w:sz w:val="20"/>
          <w:lang w:val="fr-FR" w:eastAsia="en-GB"/>
        </w:rPr>
        <w:t xml:space="preserve">Enfants dans les centres de </w:t>
      </w:r>
      <w:proofErr w:type="gramStart"/>
      <w:r w:rsidRPr="00D54C46">
        <w:rPr>
          <w:rFonts w:ascii="Proxima Nova Rg" w:eastAsia="Calibri" w:hAnsi="Proxima Nova Rg" w:cstheme="minorHAnsi"/>
          <w:i/>
          <w:iCs/>
          <w:sz w:val="20"/>
          <w:lang w:val="fr-FR" w:eastAsia="en-GB"/>
        </w:rPr>
        <w:t>sauvegarde:</w:t>
      </w:r>
      <w:proofErr w:type="gramEnd"/>
      <w:r w:rsidRPr="00D54C46">
        <w:rPr>
          <w:rFonts w:ascii="Proxima Nova Rg" w:eastAsia="Calibri" w:hAnsi="Proxima Nova Rg" w:cstheme="minorHAnsi"/>
          <w:i/>
          <w:iCs/>
          <w:sz w:val="20"/>
          <w:lang w:val="fr-FR" w:eastAsia="en-GB"/>
        </w:rPr>
        <w:t xml:space="preserve"> une enfance en danger - pour une politique de protection intégrée de l’enfant</w:t>
      </w:r>
      <w:r w:rsidRPr="00D54C46">
        <w:rPr>
          <w:rFonts w:ascii="Proxima Nova Rg" w:eastAsia="Calibri" w:hAnsi="Proxima Nova Rg" w:cstheme="minorHAnsi"/>
          <w:sz w:val="20"/>
          <w:lang w:val="fr-FR" w:eastAsia="en-GB"/>
        </w:rPr>
        <w:t>, Rabat: CNDH)</w:t>
      </w:r>
    </w:p>
    <w:p w14:paraId="5BA1211B" w14:textId="77777777" w:rsidR="003E4A72" w:rsidRPr="00D54C46" w:rsidRDefault="003E4A72" w:rsidP="003E4A72">
      <w:pPr>
        <w:autoSpaceDE w:val="0"/>
        <w:autoSpaceDN w:val="0"/>
        <w:spacing w:after="60"/>
        <w:rPr>
          <w:rFonts w:ascii="Proxima Nova Rg" w:eastAsia="Calibri" w:hAnsi="Proxima Nova Rg" w:cstheme="minorHAnsi"/>
          <w:sz w:val="22"/>
          <w:szCs w:val="22"/>
          <w:lang w:val="en-US" w:eastAsia="en-GB"/>
        </w:rPr>
      </w:pPr>
      <w:r w:rsidRPr="00D54C46">
        <w:rPr>
          <w:rFonts w:ascii="Proxima Nova Rg" w:eastAsia="Calibri" w:hAnsi="Proxima Nova Rg" w:cstheme="minorHAnsi"/>
          <w:sz w:val="22"/>
          <w:szCs w:val="22"/>
          <w:lang w:val="en-US" w:eastAsia="en-GB"/>
        </w:rPr>
        <w:t>A 2012 study by Human Rights Watch documented beatings and insults used as punishments for child domestic workers by their employers. Virtually all child domestic workers in Morocco are girls; the 20 girls interviewed for the report had begun work aged 8-15.</w:t>
      </w:r>
    </w:p>
    <w:p w14:paraId="4F7FE8A4" w14:textId="77777777" w:rsidR="003E4A72" w:rsidRPr="00D54C46" w:rsidRDefault="003E4A72" w:rsidP="003E4A72">
      <w:pPr>
        <w:autoSpaceDE w:val="0"/>
        <w:autoSpaceDN w:val="0"/>
        <w:spacing w:after="240"/>
        <w:jc w:val="right"/>
        <w:rPr>
          <w:rFonts w:ascii="Proxima Nova Rg" w:eastAsia="Calibri" w:hAnsi="Proxima Nova Rg" w:cstheme="minorHAnsi"/>
          <w:sz w:val="20"/>
          <w:lang w:val="en-US" w:eastAsia="en-GB"/>
        </w:rPr>
      </w:pPr>
      <w:r w:rsidRPr="00D54C46">
        <w:rPr>
          <w:rFonts w:ascii="Proxima Nova Rg" w:eastAsia="Calibri" w:hAnsi="Proxima Nova Rg" w:cstheme="minorHAnsi"/>
          <w:sz w:val="20"/>
          <w:lang w:val="en-US" w:eastAsia="en-GB"/>
        </w:rPr>
        <w:t xml:space="preserve">(Human Rights Watch (2012), </w:t>
      </w:r>
      <w:r w:rsidRPr="00D54C46">
        <w:rPr>
          <w:rFonts w:ascii="Proxima Nova Rg" w:eastAsia="Calibri" w:hAnsi="Proxima Nova Rg" w:cstheme="minorHAnsi"/>
          <w:i/>
          <w:iCs/>
          <w:sz w:val="20"/>
          <w:lang w:val="en-US" w:eastAsia="en-GB"/>
        </w:rPr>
        <w:t>Lonely Servitude: Child Domestic Labor in Morocco</w:t>
      </w:r>
      <w:r w:rsidRPr="00D54C46">
        <w:rPr>
          <w:rFonts w:ascii="Proxima Nova Rg" w:eastAsia="Calibri" w:hAnsi="Proxima Nova Rg" w:cstheme="minorHAnsi"/>
          <w:sz w:val="20"/>
          <w:lang w:val="en-US" w:eastAsia="en-GB"/>
        </w:rPr>
        <w:t>, NY: Human Rights Watch)</w:t>
      </w:r>
    </w:p>
    <w:p w14:paraId="790CC1A1" w14:textId="77777777" w:rsidR="003E4A72" w:rsidRPr="00D54C46" w:rsidRDefault="003E4A72" w:rsidP="003E4A72">
      <w:pPr>
        <w:widowControl w:val="0"/>
        <w:autoSpaceDE w:val="0"/>
        <w:autoSpaceDN w:val="0"/>
        <w:adjustRightInd w:val="0"/>
        <w:spacing w:after="60"/>
        <w:rPr>
          <w:rFonts w:ascii="Proxima Nova Rg" w:eastAsia="Calibri" w:hAnsi="Proxima Nova Rg" w:cstheme="minorHAnsi"/>
          <w:sz w:val="22"/>
          <w:szCs w:val="22"/>
          <w:lang w:val="en-US" w:eastAsia="en-GB"/>
        </w:rPr>
      </w:pPr>
      <w:r w:rsidRPr="00D54C46">
        <w:rPr>
          <w:rFonts w:ascii="Proxima Nova Rg" w:eastAsia="Calibri" w:hAnsi="Proxima Nova Rg" w:cstheme="minorHAnsi"/>
          <w:sz w:val="22"/>
          <w:szCs w:val="22"/>
          <w:lang w:val="en-US" w:eastAsia="en-GB"/>
        </w:rPr>
        <w:t>According to a report by the Moroccan Ministry of Justice, widespread violence against children is reported in government run orphanages and care institutions, with physical punishment being the most practiced disciplinary measure.</w:t>
      </w:r>
    </w:p>
    <w:p w14:paraId="796D2676" w14:textId="77777777" w:rsidR="003E4A72" w:rsidRPr="00D54C46" w:rsidRDefault="003E4A72" w:rsidP="003E4A72">
      <w:pPr>
        <w:autoSpaceDE w:val="0"/>
        <w:autoSpaceDN w:val="0"/>
        <w:spacing w:after="240"/>
        <w:jc w:val="right"/>
        <w:rPr>
          <w:rFonts w:ascii="Proxima Nova Rg" w:eastAsia="Calibri" w:hAnsi="Proxima Nova Rg" w:cstheme="minorHAnsi"/>
          <w:sz w:val="20"/>
          <w:lang w:val="en-US" w:eastAsia="en-GB"/>
        </w:rPr>
      </w:pPr>
      <w:r w:rsidRPr="00D54C46">
        <w:rPr>
          <w:rFonts w:ascii="Proxima Nova Rg" w:hAnsi="Proxima Nova Rg" w:cstheme="minorHAnsi"/>
          <w:sz w:val="20"/>
        </w:rPr>
        <w:t>(</w:t>
      </w:r>
      <w:r w:rsidRPr="00D54C46">
        <w:rPr>
          <w:rFonts w:ascii="Proxima Nova Rg" w:eastAsia="Calibri" w:hAnsi="Proxima Nova Rg" w:cstheme="minorHAnsi"/>
          <w:sz w:val="20"/>
          <w:lang w:val="en-US" w:eastAsia="en-GB"/>
        </w:rPr>
        <w:t xml:space="preserve">Cited in Abdul-Hamid, Y. (2011), </w:t>
      </w:r>
      <w:r w:rsidRPr="00D54C46">
        <w:rPr>
          <w:rFonts w:ascii="Proxima Nova Rg" w:eastAsia="Calibri" w:hAnsi="Proxima Nova Rg" w:cstheme="minorHAnsi"/>
          <w:i/>
          <w:iCs/>
          <w:sz w:val="20"/>
          <w:lang w:val="en-US" w:eastAsia="en-GB"/>
        </w:rPr>
        <w:t xml:space="preserve">Child Rights Situation Analysis: Middle East and North Africa, </w:t>
      </w:r>
      <w:r w:rsidRPr="00D54C46">
        <w:rPr>
          <w:rFonts w:ascii="Proxima Nova Rg" w:eastAsia="Calibri" w:hAnsi="Proxima Nova Rg" w:cstheme="minorHAnsi"/>
          <w:sz w:val="20"/>
          <w:lang w:val="en-US" w:eastAsia="en-GB"/>
        </w:rPr>
        <w:t>Save the Children Sweden)</w:t>
      </w:r>
    </w:p>
    <w:p w14:paraId="6B696923" w14:textId="77777777" w:rsidR="003E4A72" w:rsidRPr="00D54C46" w:rsidRDefault="003E4A72" w:rsidP="003E4A72">
      <w:pPr>
        <w:autoSpaceDE w:val="0"/>
        <w:autoSpaceDN w:val="0"/>
        <w:spacing w:after="60"/>
        <w:rPr>
          <w:rFonts w:ascii="Proxima Nova Rg" w:eastAsia="Calibri" w:hAnsi="Proxima Nova Rg" w:cstheme="minorHAnsi"/>
          <w:sz w:val="22"/>
          <w:szCs w:val="22"/>
          <w:lang w:val="en-US" w:eastAsia="en-GB"/>
        </w:rPr>
      </w:pPr>
      <w:r w:rsidRPr="00D54C46">
        <w:rPr>
          <w:rFonts w:ascii="Proxima Nova Rg" w:eastAsia="Calibri" w:hAnsi="Proxima Nova Rg" w:cstheme="minorHAnsi"/>
          <w:sz w:val="22"/>
          <w:szCs w:val="22"/>
          <w:lang w:val="en-US" w:eastAsia="en-GB"/>
        </w:rPr>
        <w:t xml:space="preserve">At least 1,000 cases of violence in schools were recorded in 2009, according to the Centre for People’s Rights: 400 cases were physical violence, 350 psychological violence and 126 sexual violence. </w:t>
      </w:r>
      <w:proofErr w:type="gramStart"/>
      <w:r w:rsidRPr="00D54C46">
        <w:rPr>
          <w:rFonts w:ascii="Proxima Nova Rg" w:eastAsia="Calibri" w:hAnsi="Proxima Nova Rg" w:cstheme="minorHAnsi"/>
          <w:sz w:val="22"/>
          <w:szCs w:val="22"/>
          <w:lang w:val="en-US" w:eastAsia="en-GB"/>
        </w:rPr>
        <w:t>The physical</w:t>
      </w:r>
      <w:proofErr w:type="gramEnd"/>
      <w:r w:rsidRPr="00D54C46">
        <w:rPr>
          <w:rFonts w:ascii="Proxima Nova Rg" w:eastAsia="Calibri" w:hAnsi="Proxima Nova Rg" w:cstheme="minorHAnsi"/>
          <w:sz w:val="22"/>
          <w:szCs w:val="22"/>
          <w:lang w:val="en-US" w:eastAsia="en-GB"/>
        </w:rPr>
        <w:t xml:space="preserve"> violence mostly consisted of corporal punishment, including slapping, </w:t>
      </w:r>
      <w:proofErr w:type="gramStart"/>
      <w:r w:rsidRPr="00D54C46">
        <w:rPr>
          <w:rFonts w:ascii="Proxima Nova Rg" w:eastAsia="Calibri" w:hAnsi="Proxima Nova Rg" w:cstheme="minorHAnsi"/>
          <w:sz w:val="22"/>
          <w:szCs w:val="22"/>
          <w:lang w:val="en-US" w:eastAsia="en-GB"/>
        </w:rPr>
        <w:t>kicking</w:t>
      </w:r>
      <w:proofErr w:type="gramEnd"/>
      <w:r w:rsidRPr="00D54C46">
        <w:rPr>
          <w:rFonts w:ascii="Proxima Nova Rg" w:eastAsia="Calibri" w:hAnsi="Proxima Nova Rg" w:cstheme="minorHAnsi"/>
          <w:sz w:val="22"/>
          <w:szCs w:val="22"/>
          <w:lang w:val="en-US" w:eastAsia="en-GB"/>
        </w:rPr>
        <w:t xml:space="preserve"> and hitting with sticks, iron rulers and electrical cables.</w:t>
      </w:r>
    </w:p>
    <w:p w14:paraId="45F34FB0" w14:textId="77777777" w:rsidR="003E4A72" w:rsidRPr="00D54C46" w:rsidRDefault="003E4A72" w:rsidP="003E4A72">
      <w:pPr>
        <w:autoSpaceDE w:val="0"/>
        <w:autoSpaceDN w:val="0"/>
        <w:spacing w:after="240"/>
        <w:jc w:val="right"/>
        <w:rPr>
          <w:rFonts w:ascii="Proxima Nova Rg" w:eastAsia="Calibri" w:hAnsi="Proxima Nova Rg" w:cstheme="minorHAnsi"/>
          <w:sz w:val="20"/>
          <w:lang w:val="en-US" w:eastAsia="en-GB"/>
        </w:rPr>
      </w:pPr>
      <w:r w:rsidRPr="00D54C46">
        <w:rPr>
          <w:rFonts w:ascii="Proxima Nova Rg" w:eastAsia="Calibri" w:hAnsi="Proxima Nova Rg" w:cstheme="minorHAnsi"/>
          <w:sz w:val="20"/>
          <w:lang w:val="en-US" w:eastAsia="en-GB"/>
        </w:rPr>
        <w:t xml:space="preserve">(Reported in </w:t>
      </w:r>
      <w:r w:rsidRPr="00D54C46">
        <w:rPr>
          <w:rFonts w:ascii="Proxima Nova Rg" w:eastAsia="Calibri" w:hAnsi="Proxima Nova Rg" w:cstheme="minorHAnsi"/>
          <w:i/>
          <w:iCs/>
          <w:sz w:val="20"/>
          <w:lang w:val="en-US" w:eastAsia="en-GB"/>
        </w:rPr>
        <w:t>Algeria News</w:t>
      </w:r>
      <w:r w:rsidRPr="00D54C46">
        <w:rPr>
          <w:rFonts w:ascii="Proxima Nova Rg" w:eastAsia="Calibri" w:hAnsi="Proxima Nova Rg" w:cstheme="minorHAnsi"/>
          <w:sz w:val="20"/>
          <w:lang w:val="en-US" w:eastAsia="en-GB"/>
        </w:rPr>
        <w:t xml:space="preserve">, 8 October 2010, </w:t>
      </w:r>
      <w:hyperlink r:id="rId12" w:history="1">
        <w:r w:rsidRPr="00D54C46">
          <w:rPr>
            <w:rStyle w:val="Hyperlink"/>
            <w:rFonts w:ascii="Proxima Nova Rg" w:eastAsia="Calibri" w:hAnsi="Proxima Nova Rg" w:cstheme="minorHAnsi"/>
            <w:sz w:val="20"/>
            <w:lang w:val="en-US" w:eastAsia="en-GB"/>
          </w:rPr>
          <w:t>http://news.marweb.com/algeria</w:t>
        </w:r>
      </w:hyperlink>
      <w:r w:rsidRPr="00D54C46">
        <w:rPr>
          <w:rFonts w:ascii="Proxima Nova Rg" w:eastAsia="Calibri" w:hAnsi="Proxima Nova Rg" w:cstheme="minorHAnsi"/>
          <w:sz w:val="20"/>
          <w:lang w:val="en-US" w:eastAsia="en-GB"/>
        </w:rPr>
        <w:t>)</w:t>
      </w:r>
    </w:p>
    <w:p w14:paraId="2244E30A" w14:textId="77777777" w:rsidR="003E4A72" w:rsidRPr="00D54C46" w:rsidRDefault="003E4A72" w:rsidP="003E4A72">
      <w:pPr>
        <w:autoSpaceDE w:val="0"/>
        <w:autoSpaceDN w:val="0"/>
        <w:spacing w:after="60"/>
        <w:rPr>
          <w:rFonts w:ascii="Proxima Nova Rg" w:eastAsia="Calibri" w:hAnsi="Proxima Nova Rg" w:cstheme="minorHAnsi"/>
          <w:sz w:val="22"/>
          <w:szCs w:val="22"/>
          <w:lang w:val="en-US" w:eastAsia="en-GB"/>
        </w:rPr>
      </w:pPr>
      <w:r w:rsidRPr="00D54C46">
        <w:rPr>
          <w:rFonts w:ascii="Proxima Nova Rg" w:eastAsia="Calibri" w:hAnsi="Proxima Nova Rg" w:cstheme="minorHAnsi"/>
          <w:sz w:val="22"/>
          <w:szCs w:val="22"/>
          <w:lang w:val="en-US" w:eastAsia="en-GB"/>
        </w:rPr>
        <w:t xml:space="preserve">According to statistics collected in 2006-2007 under round 3 of the UNICEF Multiple Indicator Cluster Survey </w:t>
      </w:r>
      <w:proofErr w:type="spellStart"/>
      <w:proofErr w:type="gramStart"/>
      <w:r w:rsidRPr="00D54C46">
        <w:rPr>
          <w:rFonts w:ascii="Proxima Nova Rg" w:eastAsia="Calibri" w:hAnsi="Proxima Nova Rg" w:cstheme="minorHAnsi"/>
          <w:sz w:val="22"/>
          <w:szCs w:val="22"/>
          <w:lang w:val="en-US" w:eastAsia="en-GB"/>
        </w:rPr>
        <w:t>programme</w:t>
      </w:r>
      <w:proofErr w:type="spellEnd"/>
      <w:proofErr w:type="gramEnd"/>
      <w:r w:rsidRPr="00D54C46">
        <w:rPr>
          <w:rFonts w:ascii="Proxima Nova Rg" w:eastAsia="Calibri" w:hAnsi="Proxima Nova Rg" w:cstheme="minorHAnsi"/>
          <w:sz w:val="22"/>
          <w:szCs w:val="22"/>
          <w:lang w:val="en-US" w:eastAsia="en-GB"/>
        </w:rPr>
        <w:t xml:space="preserve"> (MICS3), 91% of children aged 2-14 experienced violent “discipline” (physical </w:t>
      </w:r>
      <w:r w:rsidRPr="00D54C46">
        <w:rPr>
          <w:rFonts w:ascii="Proxima Nova Rg" w:eastAsia="Calibri" w:hAnsi="Proxima Nova Rg" w:cstheme="minorHAnsi"/>
          <w:sz w:val="22"/>
          <w:szCs w:val="22"/>
          <w:lang w:val="en-US" w:eastAsia="en-GB"/>
        </w:rPr>
        <w:lastRenderedPageBreak/>
        <w:t xml:space="preserve">punishment and/or psychological aggression) in the home in the month prior to the survey. Forty-one per cent of mothers and caregivers thought physical punishment was necessary in childrearing. Nearly a quarter (24%) of children experienced severe physical punishment (being hit or slapped on the face, head or ears or being hit over and over with an implement), 89% experienced psychological aggression (being shouted at, yelled at, screamed </w:t>
      </w:r>
      <w:proofErr w:type="gramStart"/>
      <w:r w:rsidRPr="00D54C46">
        <w:rPr>
          <w:rFonts w:ascii="Proxima Nova Rg" w:eastAsia="Calibri" w:hAnsi="Proxima Nova Rg" w:cstheme="minorHAnsi"/>
          <w:sz w:val="22"/>
          <w:szCs w:val="22"/>
          <w:lang w:val="en-US" w:eastAsia="en-GB"/>
        </w:rPr>
        <w:t>at</w:t>
      </w:r>
      <w:proofErr w:type="gramEnd"/>
      <w:r w:rsidRPr="00D54C46">
        <w:rPr>
          <w:rFonts w:ascii="Proxima Nova Rg" w:eastAsia="Calibri" w:hAnsi="Proxima Nova Rg" w:cstheme="minorHAnsi"/>
          <w:sz w:val="22"/>
          <w:szCs w:val="22"/>
          <w:lang w:val="en-US" w:eastAsia="en-GB"/>
        </w:rPr>
        <w:t xml:space="preserve"> or insulted).</w:t>
      </w:r>
    </w:p>
    <w:p w14:paraId="47C6B0C7" w14:textId="77777777" w:rsidR="003E4A72" w:rsidRPr="00D54C46" w:rsidRDefault="003E4A72" w:rsidP="003E4A72">
      <w:pPr>
        <w:autoSpaceDE w:val="0"/>
        <w:autoSpaceDN w:val="0"/>
        <w:spacing w:after="240"/>
        <w:jc w:val="right"/>
        <w:rPr>
          <w:rFonts w:ascii="Proxima Nova Rg" w:hAnsi="Proxima Nova Rg" w:cstheme="minorHAnsi"/>
          <w:sz w:val="20"/>
          <w:lang w:val="fr-FR"/>
        </w:rPr>
      </w:pPr>
      <w:r w:rsidRPr="00D54C46">
        <w:rPr>
          <w:rFonts w:ascii="Proxima Nova Rg" w:eastAsia="Calibri" w:hAnsi="Proxima Nova Rg" w:cstheme="minorHAnsi"/>
          <w:sz w:val="20"/>
          <w:lang w:val="fr-FR" w:eastAsia="en-GB"/>
        </w:rPr>
        <w:t xml:space="preserve">(UNICEF (2008), </w:t>
      </w:r>
      <w:r w:rsidRPr="00D54C46">
        <w:rPr>
          <w:rFonts w:ascii="Proxima Nova Rg" w:eastAsia="Calibri" w:hAnsi="Proxima Nova Rg" w:cstheme="minorHAnsi"/>
          <w:i/>
          <w:iCs/>
          <w:sz w:val="20"/>
          <w:lang w:val="fr-FR" w:eastAsia="en-GB"/>
        </w:rPr>
        <w:t>Enquête Nationale à Indicateurs Multiples et Santé des Jeunes, ENIMSJ 2006-2007</w:t>
      </w:r>
      <w:r w:rsidRPr="00D54C46">
        <w:rPr>
          <w:rFonts w:ascii="Proxima Nova Rg" w:eastAsia="Calibri" w:hAnsi="Proxima Nova Rg" w:cstheme="minorHAnsi"/>
          <w:sz w:val="20"/>
          <w:lang w:val="fr-FR" w:eastAsia="en-GB"/>
        </w:rPr>
        <w:t xml:space="preserve">, Rabat, </w:t>
      </w:r>
      <w:proofErr w:type="gramStart"/>
      <w:r w:rsidRPr="00D54C46">
        <w:rPr>
          <w:rFonts w:ascii="Proxima Nova Rg" w:eastAsia="Calibri" w:hAnsi="Proxima Nova Rg" w:cstheme="minorHAnsi"/>
          <w:sz w:val="20"/>
          <w:lang w:val="fr-FR" w:eastAsia="en-GB"/>
        </w:rPr>
        <w:t>Maroc:</w:t>
      </w:r>
      <w:proofErr w:type="gramEnd"/>
      <w:r w:rsidRPr="00D54C46">
        <w:rPr>
          <w:rFonts w:ascii="Proxima Nova Rg" w:eastAsia="Calibri" w:hAnsi="Proxima Nova Rg" w:cstheme="minorHAnsi"/>
          <w:sz w:val="20"/>
          <w:lang w:val="fr-FR" w:eastAsia="en-GB"/>
        </w:rPr>
        <w:t xml:space="preserve"> UNICEF)</w:t>
      </w:r>
    </w:p>
    <w:p w14:paraId="5DE0570D" w14:textId="77777777" w:rsidR="003F75D4" w:rsidRDefault="003F75D4" w:rsidP="003F75D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3F75D4" w:rsidRPr="00C42807" w14:paraId="64AA7D1F" w14:textId="77777777" w:rsidTr="00284B23">
        <w:tc>
          <w:tcPr>
            <w:tcW w:w="9922" w:type="dxa"/>
            <w:vAlign w:val="center"/>
          </w:tcPr>
          <w:p w14:paraId="0278859D" w14:textId="77777777" w:rsidR="003F75D4" w:rsidRPr="00C42807" w:rsidRDefault="006315A7" w:rsidP="00284B23">
            <w:pPr>
              <w:spacing w:before="120" w:after="120"/>
              <w:rPr>
                <w:rFonts w:ascii="Proxima Nova Rg" w:hAnsi="Proxima Nova Rg" w:cstheme="minorHAnsi"/>
                <w:color w:val="595959" w:themeColor="text1" w:themeTint="A6"/>
                <w:sz w:val="22"/>
                <w:szCs w:val="22"/>
              </w:rPr>
            </w:pPr>
            <w:hyperlink r:id="rId13" w:history="1">
              <w:r w:rsidR="003F75D4" w:rsidRPr="00C42807">
                <w:rPr>
                  <w:rStyle w:val="Hyperlink"/>
                  <w:rFonts w:ascii="Proxima Nova Rg" w:hAnsi="Proxima Nova Rg" w:cstheme="minorHAnsi"/>
                  <w:color w:val="ECA145"/>
                  <w:sz w:val="22"/>
                  <w:szCs w:val="22"/>
                  <w:shd w:val="clear" w:color="auto" w:fill="FFFFFF"/>
                </w:rPr>
                <w:t>End Corporal Pu</w:t>
              </w:r>
              <w:r w:rsidR="003F75D4" w:rsidRPr="00253998">
                <w:rPr>
                  <w:rStyle w:val="Hyperlink"/>
                  <w:rFonts w:ascii="Proxima Nova Rg" w:hAnsi="Proxima Nova Rg" w:cstheme="minorHAnsi"/>
                  <w:color w:val="ECA145"/>
                  <w:sz w:val="22"/>
                  <w:szCs w:val="22"/>
                  <w:shd w:val="clear" w:color="auto" w:fill="FFFFFF"/>
                </w:rPr>
                <w:t>nish</w:t>
              </w:r>
              <w:r w:rsidR="003F75D4" w:rsidRPr="00C42807">
                <w:rPr>
                  <w:rStyle w:val="Hyperlink"/>
                  <w:rFonts w:ascii="Proxima Nova Rg" w:hAnsi="Proxima Nova Rg" w:cstheme="minorHAnsi"/>
                  <w:color w:val="ECA145"/>
                  <w:sz w:val="22"/>
                  <w:szCs w:val="22"/>
                  <w:shd w:val="clear" w:color="auto" w:fill="FFFFFF"/>
                </w:rPr>
                <w:t>ment </w:t>
              </w:r>
            </w:hyperlink>
            <w:r w:rsidR="003F75D4" w:rsidRPr="00307B4E">
              <w:rPr>
                <w:rFonts w:ascii="Proxima Nova Rg" w:hAnsi="Proxima Nova Rg" w:cstheme="minorHAnsi"/>
                <w:sz w:val="22"/>
                <w:szCs w:val="22"/>
                <w:shd w:val="clear" w:color="auto" w:fill="FFFFFF"/>
              </w:rPr>
              <w:t>is a critical initiative of the </w:t>
            </w:r>
            <w:hyperlink r:id="rId14" w:history="1">
              <w:r w:rsidR="003F75D4" w:rsidRPr="00C42807">
                <w:rPr>
                  <w:rStyle w:val="Hyperlink"/>
                  <w:rFonts w:ascii="Proxima Nova Rg" w:hAnsi="Proxima Nova Rg" w:cstheme="minorHAnsi"/>
                  <w:color w:val="ECA145"/>
                  <w:sz w:val="22"/>
                  <w:szCs w:val="22"/>
                  <w:shd w:val="clear" w:color="auto" w:fill="FFFFFF"/>
                </w:rPr>
                <w:t>Global Partnership</w:t>
              </w:r>
              <w:r w:rsidR="003F75D4" w:rsidRPr="003160CF">
                <w:rPr>
                  <w:rStyle w:val="Hyperlink"/>
                  <w:rFonts w:ascii="Proxima Nova Rg" w:hAnsi="Proxima Nova Rg" w:cstheme="minorHAnsi"/>
                  <w:color w:val="ECA145"/>
                  <w:sz w:val="22"/>
                  <w:szCs w:val="22"/>
                  <w:shd w:val="clear" w:color="auto" w:fill="FFFFFF"/>
                </w:rPr>
                <w:t xml:space="preserve"> to End Viol</w:t>
              </w:r>
              <w:r w:rsidR="003F75D4" w:rsidRPr="00C42807">
                <w:rPr>
                  <w:rStyle w:val="Hyperlink"/>
                  <w:rFonts w:ascii="Proxima Nova Rg" w:hAnsi="Proxima Nova Rg" w:cstheme="minorHAnsi"/>
                  <w:color w:val="ECA145"/>
                  <w:sz w:val="22"/>
                  <w:szCs w:val="22"/>
                  <w:shd w:val="clear" w:color="auto" w:fill="FFFFFF"/>
                </w:rPr>
                <w:t>ence Against Children</w:t>
              </w:r>
            </w:hyperlink>
            <w:r w:rsidR="003F75D4" w:rsidRPr="00C42807">
              <w:rPr>
                <w:rFonts w:ascii="Proxima Nova Rg" w:hAnsi="Proxima Nova Rg" w:cstheme="minorHAnsi"/>
                <w:color w:val="595959" w:themeColor="text1" w:themeTint="A6"/>
                <w:sz w:val="22"/>
                <w:szCs w:val="22"/>
                <w:shd w:val="clear" w:color="auto" w:fill="FFFFFF"/>
              </w:rPr>
              <w:t xml:space="preserve">. </w:t>
            </w:r>
            <w:r w:rsidR="003F75D4" w:rsidRPr="00307B4E">
              <w:rPr>
                <w:rFonts w:ascii="Proxima Nova Rg" w:hAnsi="Proxima Nova Rg" w:cstheme="minorHAnsi"/>
                <w:sz w:val="22"/>
                <w:szCs w:val="22"/>
                <w:shd w:val="clear" w:color="auto" w:fill="FFFFFF"/>
              </w:rPr>
              <w:t xml:space="preserve">Previously known as The Global Initiative to End All Corporal Punishment of Children, we act as a catalyst for progress towards universal prohibition and elimination of corporal punishment of children. We track global progress, </w:t>
            </w:r>
            <w:proofErr w:type="gramStart"/>
            <w:r w:rsidR="003F75D4" w:rsidRPr="00307B4E">
              <w:rPr>
                <w:rFonts w:ascii="Proxima Nova Rg" w:hAnsi="Proxima Nova Rg" w:cstheme="minorHAnsi"/>
                <w:sz w:val="22"/>
                <w:szCs w:val="22"/>
                <w:shd w:val="clear" w:color="auto" w:fill="FFFFFF"/>
              </w:rPr>
              <w:t>support</w:t>
            </w:r>
            <w:proofErr w:type="gramEnd"/>
            <w:r w:rsidR="003F75D4" w:rsidRPr="00307B4E">
              <w:rPr>
                <w:rFonts w:ascii="Proxima Nova Rg" w:hAnsi="Proxima Nova Rg" w:cstheme="minorHAnsi"/>
                <w:sz w:val="22"/>
                <w:szCs w:val="22"/>
                <w:shd w:val="clear" w:color="auto" w:fill="FFFFFF"/>
              </w:rPr>
              <w:t xml:space="preserve"> and hold governments to account, partner with organisations at all levels, and engage with human rights treaty body systems.</w:t>
            </w:r>
          </w:p>
        </w:tc>
      </w:tr>
    </w:tbl>
    <w:p w14:paraId="7B8F0B17" w14:textId="77777777" w:rsidR="003F75D4" w:rsidRDefault="003F75D4" w:rsidP="003F75D4"/>
    <w:p w14:paraId="54008309" w14:textId="1090F951" w:rsidR="00C25080" w:rsidRPr="00D54C46" w:rsidRDefault="00C25080" w:rsidP="003E4A72">
      <w:pPr>
        <w:spacing w:after="60"/>
        <w:rPr>
          <w:rFonts w:ascii="Proxima Nova Rg" w:eastAsia="Calibri" w:hAnsi="Proxima Nova Rg" w:cstheme="minorHAnsi"/>
          <w:sz w:val="20"/>
          <w:szCs w:val="20"/>
          <w:lang w:val="fr-FR" w:eastAsia="en-GB"/>
        </w:rPr>
      </w:pPr>
    </w:p>
    <w:sectPr w:rsidR="00C25080" w:rsidRPr="00D54C46" w:rsidSect="00D54C46">
      <w:headerReference w:type="default" r:id="rId15"/>
      <w:footerReference w:type="default" r:id="rId16"/>
      <w:headerReference w:type="first" r:id="rId17"/>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C89CB" w14:textId="77777777" w:rsidR="006642B0" w:rsidRDefault="006642B0" w:rsidP="00323C9D">
      <w:r>
        <w:separator/>
      </w:r>
    </w:p>
    <w:p w14:paraId="15DF02CC" w14:textId="77777777" w:rsidR="006642B0" w:rsidRDefault="006642B0"/>
  </w:endnote>
  <w:endnote w:type="continuationSeparator" w:id="0">
    <w:p w14:paraId="34139605" w14:textId="77777777" w:rsidR="006642B0" w:rsidRDefault="006642B0" w:rsidP="00323C9D">
      <w:r>
        <w:continuationSeparator/>
      </w:r>
    </w:p>
    <w:p w14:paraId="6E6F0B71" w14:textId="77777777" w:rsidR="006642B0" w:rsidRDefault="006642B0"/>
  </w:endnote>
  <w:endnote w:type="continuationNotice" w:id="1">
    <w:p w14:paraId="4707BBAD" w14:textId="77777777" w:rsidR="006642B0" w:rsidRDefault="006642B0"/>
    <w:p w14:paraId="0EB7C0B4" w14:textId="77777777" w:rsidR="006642B0" w:rsidRDefault="00664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3756D72A" w:rsidR="00EE2C43" w:rsidRPr="00A515CB" w:rsidRDefault="006C2CAB">
        <w:pPr>
          <w:pStyle w:val="Footer"/>
          <w:jc w:val="right"/>
          <w:rPr>
            <w:rFonts w:asciiTheme="minorHAnsi" w:hAnsiTheme="minorHAnsi" w:cstheme="minorHAnsi"/>
            <w:sz w:val="22"/>
            <w:szCs w:val="20"/>
          </w:rPr>
        </w:pPr>
        <w:r>
          <w:rPr>
            <w:rFonts w:asciiTheme="minorHAnsi" w:hAnsiTheme="minorHAnsi" w:cstheme="minorHAnsi"/>
            <w:noProof/>
            <w:sz w:val="22"/>
            <w:szCs w:val="20"/>
          </w:rPr>
          <w:t>6</w:t>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036D9" w14:textId="77777777" w:rsidR="006642B0" w:rsidRDefault="006642B0" w:rsidP="00323C9D">
      <w:r>
        <w:separator/>
      </w:r>
    </w:p>
    <w:p w14:paraId="09C4D842" w14:textId="77777777" w:rsidR="006642B0" w:rsidRDefault="006642B0"/>
  </w:footnote>
  <w:footnote w:type="continuationSeparator" w:id="0">
    <w:p w14:paraId="76B0E50E" w14:textId="77777777" w:rsidR="006642B0" w:rsidRDefault="006642B0" w:rsidP="00323C9D">
      <w:r>
        <w:continuationSeparator/>
      </w:r>
    </w:p>
    <w:p w14:paraId="7B504869" w14:textId="77777777" w:rsidR="006642B0" w:rsidRDefault="006642B0"/>
  </w:footnote>
  <w:footnote w:type="continuationNotice" w:id="1">
    <w:p w14:paraId="0912EB87" w14:textId="77777777" w:rsidR="006642B0" w:rsidRDefault="006642B0"/>
    <w:p w14:paraId="35E25DA1" w14:textId="77777777" w:rsidR="006642B0" w:rsidRDefault="006642B0"/>
  </w:footnote>
  <w:footnote w:id="2">
    <w:p w14:paraId="5843D0C1" w14:textId="77777777" w:rsidR="003E4A72" w:rsidRPr="00D54C46" w:rsidRDefault="003E4A72" w:rsidP="003E4A72">
      <w:pPr>
        <w:pStyle w:val="FootnoteText"/>
        <w:rPr>
          <w:rFonts w:ascii="Proxima Nova Rg" w:hAnsi="Proxima Nova Rg" w:cstheme="minorHAnsi"/>
          <w:sz w:val="18"/>
          <w:szCs w:val="18"/>
          <w:lang w:val="en-US"/>
        </w:rPr>
      </w:pPr>
      <w:r w:rsidRPr="00D54C46">
        <w:rPr>
          <w:rStyle w:val="FootnoteReference"/>
          <w:rFonts w:ascii="Proxima Nova Rg" w:hAnsi="Proxima Nova Rg" w:cstheme="minorHAnsi"/>
          <w:sz w:val="18"/>
          <w:szCs w:val="18"/>
        </w:rPr>
        <w:footnoteRef/>
      </w:r>
      <w:r w:rsidRPr="00D54C46">
        <w:rPr>
          <w:rFonts w:ascii="Proxima Nova Rg" w:hAnsi="Proxima Nova Rg" w:cstheme="minorHAnsi"/>
          <w:sz w:val="18"/>
          <w:szCs w:val="18"/>
        </w:rPr>
        <w:t xml:space="preserve"> 6 July 2012, A/HRC/21/3, Report of the working group, paras. 129(62) and 129(65)</w:t>
      </w:r>
    </w:p>
  </w:footnote>
  <w:footnote w:id="3">
    <w:p w14:paraId="3CAC6982" w14:textId="77777777" w:rsidR="003E4A72" w:rsidRPr="00D54C46" w:rsidRDefault="003E4A72" w:rsidP="003E4A72">
      <w:pPr>
        <w:pStyle w:val="FootnoteText"/>
        <w:rPr>
          <w:rFonts w:ascii="Proxima Nova Rg" w:hAnsi="Proxima Nova Rg" w:cstheme="minorHAnsi"/>
          <w:sz w:val="18"/>
          <w:szCs w:val="18"/>
          <w:lang w:val="en-US"/>
        </w:rPr>
      </w:pPr>
      <w:r w:rsidRPr="00D54C46">
        <w:rPr>
          <w:rStyle w:val="FootnoteReference"/>
          <w:rFonts w:ascii="Proxima Nova Rg" w:hAnsi="Proxima Nova Rg" w:cstheme="minorHAnsi"/>
          <w:sz w:val="18"/>
          <w:szCs w:val="18"/>
        </w:rPr>
        <w:footnoteRef/>
      </w:r>
      <w:r w:rsidRPr="00D54C46">
        <w:rPr>
          <w:rFonts w:ascii="Proxima Nova Rg" w:hAnsi="Proxima Nova Rg" w:cstheme="minorHAnsi"/>
          <w:sz w:val="18"/>
          <w:szCs w:val="18"/>
        </w:rPr>
        <w:t xml:space="preserve"> 5 September 2017, A/HRC/36/6/Add.1, Report of the working group: Addendum, para. 11</w:t>
      </w:r>
    </w:p>
  </w:footnote>
  <w:footnote w:id="4">
    <w:p w14:paraId="3D58818F" w14:textId="77777777" w:rsidR="003E4A72" w:rsidRPr="00D54C46" w:rsidRDefault="003E4A72" w:rsidP="003E4A72">
      <w:pPr>
        <w:pStyle w:val="FootnoteText"/>
        <w:rPr>
          <w:rFonts w:ascii="Proxima Nova Rg" w:hAnsi="Proxima Nova Rg" w:cstheme="minorHAnsi"/>
          <w:sz w:val="18"/>
          <w:szCs w:val="18"/>
        </w:rPr>
      </w:pPr>
      <w:r w:rsidRPr="00D54C46">
        <w:rPr>
          <w:rStyle w:val="FootnoteReference"/>
          <w:rFonts w:ascii="Proxima Nova Rg" w:hAnsi="Proxima Nova Rg" w:cstheme="minorHAnsi"/>
          <w:sz w:val="18"/>
          <w:szCs w:val="18"/>
        </w:rPr>
        <w:footnoteRef/>
      </w:r>
      <w:r w:rsidRPr="00D54C46">
        <w:rPr>
          <w:rFonts w:ascii="Proxima Nova Rg" w:hAnsi="Proxima Nova Rg" w:cstheme="minorHAnsi"/>
          <w:sz w:val="18"/>
          <w:szCs w:val="18"/>
        </w:rPr>
        <w:t xml:space="preserve"> 20 February 2017, A/HRC/WG.6/27/MAR/1, National report, para. 16</w:t>
      </w:r>
    </w:p>
  </w:footnote>
  <w:footnote w:id="5">
    <w:p w14:paraId="169200BC" w14:textId="77777777" w:rsidR="00401838" w:rsidRPr="00D54C46" w:rsidRDefault="00401838" w:rsidP="00401838">
      <w:pPr>
        <w:pStyle w:val="FootnoteText"/>
        <w:rPr>
          <w:rFonts w:ascii="Proxima Nova Rg" w:hAnsi="Proxima Nova Rg" w:cstheme="minorHAnsi"/>
          <w:sz w:val="18"/>
          <w:szCs w:val="18"/>
        </w:rPr>
      </w:pPr>
      <w:r w:rsidRPr="00D54C46">
        <w:rPr>
          <w:rStyle w:val="FootnoteReference"/>
          <w:rFonts w:ascii="Proxima Nova Rg" w:hAnsi="Proxima Nova Rg" w:cstheme="minorHAnsi"/>
          <w:sz w:val="18"/>
          <w:szCs w:val="18"/>
        </w:rPr>
        <w:footnoteRef/>
      </w:r>
      <w:r w:rsidRPr="00D54C46">
        <w:rPr>
          <w:rFonts w:ascii="Proxima Nova Rg" w:hAnsi="Proxima Nova Rg" w:cstheme="minorHAnsi"/>
          <w:sz w:val="18"/>
          <w:szCs w:val="18"/>
        </w:rPr>
        <w:t xml:space="preserve"> See </w:t>
      </w:r>
      <w:hyperlink r:id="rId1" w:history="1">
        <w:r w:rsidRPr="00D54C46">
          <w:rPr>
            <w:rStyle w:val="Hyperlink"/>
            <w:rFonts w:ascii="Proxima Nova Rg" w:hAnsi="Proxima Nova Rg" w:cstheme="minorHAnsi"/>
            <w:color w:val="auto"/>
            <w:sz w:val="18"/>
            <w:szCs w:val="18"/>
          </w:rPr>
          <w:t>https://www.hrw.org/news/2018/02/26/morocco-new-violence-against-women-law</w:t>
        </w:r>
      </w:hyperlink>
      <w:r w:rsidRPr="00D54C46">
        <w:rPr>
          <w:rFonts w:ascii="Proxima Nova Rg" w:hAnsi="Proxima Nova Rg" w:cstheme="minorHAnsi"/>
          <w:sz w:val="18"/>
          <w:szCs w:val="18"/>
        </w:rPr>
        <w:t>, accessed 5 March 2018</w:t>
      </w:r>
    </w:p>
  </w:footnote>
  <w:footnote w:id="6">
    <w:p w14:paraId="78E54CB5" w14:textId="77777777" w:rsidR="003E4A72" w:rsidRPr="003E4A72" w:rsidRDefault="003E4A72" w:rsidP="003E4A72">
      <w:pPr>
        <w:pStyle w:val="FootnoteText"/>
        <w:rPr>
          <w:rFonts w:asciiTheme="minorHAnsi" w:hAnsiTheme="minorHAnsi" w:cstheme="minorHAnsi"/>
          <w:lang w:val="en-US"/>
        </w:rPr>
      </w:pPr>
      <w:r w:rsidRPr="00D54C46">
        <w:rPr>
          <w:rStyle w:val="FootnoteReference"/>
          <w:rFonts w:ascii="Proxima Nova Rg" w:hAnsi="Proxima Nova Rg" w:cstheme="minorHAnsi"/>
          <w:sz w:val="18"/>
          <w:szCs w:val="18"/>
        </w:rPr>
        <w:footnoteRef/>
      </w:r>
      <w:r w:rsidRPr="00D54C46">
        <w:rPr>
          <w:rFonts w:ascii="Proxima Nova Rg" w:hAnsi="Proxima Nova Rg" w:cstheme="minorHAnsi"/>
          <w:sz w:val="18"/>
          <w:szCs w:val="18"/>
        </w:rPr>
        <w:t xml:space="preserve"> </w:t>
      </w:r>
      <w:r w:rsidRPr="00D54C46">
        <w:rPr>
          <w:rFonts w:ascii="Proxima Nova Rg" w:eastAsia="Calibri" w:hAnsi="Proxima Nova Rg" w:cstheme="minorHAnsi"/>
          <w:sz w:val="18"/>
          <w:szCs w:val="18"/>
          <w:lang w:val="en-US"/>
        </w:rPr>
        <w:t>17 July 2014, CRC/C/MAR/Q/3-4/Add.1, Reply to list of issues, para. 86</w:t>
      </w:r>
    </w:p>
  </w:footnote>
  <w:footnote w:id="7">
    <w:p w14:paraId="4592CDB0" w14:textId="77777777" w:rsidR="003E4A72" w:rsidRPr="00D54C46" w:rsidRDefault="003E4A72" w:rsidP="003E4A72">
      <w:pPr>
        <w:pStyle w:val="FootnoteText"/>
        <w:rPr>
          <w:rFonts w:ascii="Proxima Nova Rg" w:hAnsi="Proxima Nova Rg" w:cstheme="minorHAnsi"/>
          <w:sz w:val="18"/>
          <w:szCs w:val="18"/>
          <w:lang w:val="en-US"/>
        </w:rPr>
      </w:pPr>
      <w:r w:rsidRPr="00D54C46">
        <w:rPr>
          <w:rStyle w:val="FootnoteReference"/>
          <w:rFonts w:ascii="Proxima Nova Rg" w:hAnsi="Proxima Nova Rg" w:cstheme="minorHAnsi"/>
          <w:sz w:val="18"/>
          <w:szCs w:val="18"/>
        </w:rPr>
        <w:footnoteRef/>
      </w:r>
      <w:r w:rsidRPr="00D54C46">
        <w:rPr>
          <w:rFonts w:ascii="Proxima Nova Rg" w:hAnsi="Proxima Nova Rg" w:cstheme="minorHAnsi"/>
          <w:sz w:val="18"/>
          <w:szCs w:val="18"/>
        </w:rPr>
        <w:t xml:space="preserve"> 22 May 2008, A/HRC/8/22, Report of the working group, para. 75(9)</w:t>
      </w:r>
    </w:p>
  </w:footnote>
  <w:footnote w:id="8">
    <w:p w14:paraId="2BE9B9BF" w14:textId="77777777" w:rsidR="003E4A72" w:rsidRPr="00D54C46" w:rsidRDefault="003E4A72" w:rsidP="003E4A72">
      <w:pPr>
        <w:pStyle w:val="FootnoteText"/>
        <w:rPr>
          <w:rFonts w:ascii="Proxima Nova Rg" w:hAnsi="Proxima Nova Rg" w:cstheme="minorHAnsi"/>
          <w:sz w:val="18"/>
          <w:szCs w:val="18"/>
          <w:lang w:val="en-US"/>
        </w:rPr>
      </w:pPr>
      <w:r w:rsidRPr="00D54C46">
        <w:rPr>
          <w:rStyle w:val="FootnoteReference"/>
          <w:rFonts w:ascii="Proxima Nova Rg" w:hAnsi="Proxima Nova Rg" w:cstheme="minorHAnsi"/>
          <w:sz w:val="18"/>
          <w:szCs w:val="18"/>
        </w:rPr>
        <w:footnoteRef/>
      </w:r>
      <w:r w:rsidRPr="00D54C46">
        <w:rPr>
          <w:rFonts w:ascii="Proxima Nova Rg" w:hAnsi="Proxima Nova Rg" w:cstheme="minorHAnsi"/>
          <w:sz w:val="18"/>
          <w:szCs w:val="18"/>
        </w:rPr>
        <w:t xml:space="preserve"> 6 July 2012, A/HRC/21/3, Report of the working group, paras. 129(62) and 129(65)</w:t>
      </w:r>
    </w:p>
  </w:footnote>
  <w:footnote w:id="9">
    <w:p w14:paraId="4087A1F0" w14:textId="77777777" w:rsidR="003E4A72" w:rsidRPr="00D54C46" w:rsidRDefault="003E4A72" w:rsidP="003E4A72">
      <w:pPr>
        <w:pStyle w:val="FootnoteText"/>
        <w:rPr>
          <w:rFonts w:ascii="Proxima Nova Rg" w:hAnsi="Proxima Nova Rg" w:cstheme="minorHAnsi"/>
          <w:sz w:val="18"/>
          <w:szCs w:val="18"/>
          <w:lang w:val="en-US"/>
        </w:rPr>
      </w:pPr>
      <w:r w:rsidRPr="00D54C46">
        <w:rPr>
          <w:rStyle w:val="FootnoteReference"/>
          <w:rFonts w:ascii="Proxima Nova Rg" w:hAnsi="Proxima Nova Rg" w:cstheme="minorHAnsi"/>
          <w:sz w:val="18"/>
          <w:szCs w:val="18"/>
        </w:rPr>
        <w:footnoteRef/>
      </w:r>
      <w:r w:rsidRPr="00D54C46">
        <w:rPr>
          <w:rFonts w:ascii="Proxima Nova Rg" w:hAnsi="Proxima Nova Rg" w:cstheme="minorHAnsi"/>
          <w:sz w:val="18"/>
          <w:szCs w:val="18"/>
        </w:rPr>
        <w:t xml:space="preserve"> 4 May 2017, A/HRC/WG.6/27/L.4, Draft report of the working group, unedited version, paras. 6(90) and 6(91)</w:t>
      </w:r>
    </w:p>
  </w:footnote>
  <w:footnote w:id="10">
    <w:p w14:paraId="2E5C4DF4" w14:textId="77777777" w:rsidR="003E4A72" w:rsidRPr="003E4A72" w:rsidRDefault="003E4A72" w:rsidP="003E4A72">
      <w:pPr>
        <w:pStyle w:val="FootnoteText"/>
        <w:rPr>
          <w:rFonts w:asciiTheme="minorHAnsi" w:hAnsiTheme="minorHAnsi" w:cstheme="minorHAnsi"/>
          <w:lang w:val="en-US"/>
        </w:rPr>
      </w:pPr>
      <w:r w:rsidRPr="00D54C46">
        <w:rPr>
          <w:rStyle w:val="FootnoteReference"/>
          <w:rFonts w:ascii="Proxima Nova Rg" w:hAnsi="Proxima Nova Rg" w:cstheme="minorHAnsi"/>
          <w:sz w:val="18"/>
          <w:szCs w:val="18"/>
        </w:rPr>
        <w:footnoteRef/>
      </w:r>
      <w:r w:rsidRPr="00D54C46">
        <w:rPr>
          <w:rFonts w:ascii="Proxima Nova Rg" w:hAnsi="Proxima Nova Rg" w:cstheme="minorHAnsi"/>
          <w:sz w:val="18"/>
          <w:szCs w:val="18"/>
        </w:rPr>
        <w:t xml:space="preserve"> 5 September 2017, A/HRC/36/6/Add.1, Report of the working group: Addendum, para. 11</w:t>
      </w:r>
    </w:p>
  </w:footnote>
  <w:footnote w:id="11">
    <w:p w14:paraId="134C0EF6" w14:textId="73E08B7F" w:rsidR="003530A2" w:rsidRPr="006315A7" w:rsidRDefault="003530A2">
      <w:pPr>
        <w:pStyle w:val="FootnoteText"/>
        <w:rPr>
          <w:rFonts w:ascii="Proxima Nova Rg" w:hAnsi="Proxima Nova Rg"/>
          <w:sz w:val="18"/>
          <w:szCs w:val="18"/>
          <w:lang w:val="en-US"/>
        </w:rPr>
      </w:pPr>
      <w:r w:rsidRPr="006315A7">
        <w:rPr>
          <w:rStyle w:val="FootnoteReference"/>
          <w:rFonts w:ascii="Proxima Nova Rg" w:hAnsi="Proxima Nova Rg"/>
          <w:sz w:val="18"/>
          <w:szCs w:val="18"/>
        </w:rPr>
        <w:footnoteRef/>
      </w:r>
      <w:r w:rsidRPr="006315A7">
        <w:rPr>
          <w:rFonts w:ascii="Proxima Nova Rg" w:hAnsi="Proxima Nova Rg"/>
          <w:sz w:val="18"/>
          <w:szCs w:val="18"/>
        </w:rPr>
        <w:t xml:space="preserve"> 6 January 2023, A/HRC/52/7, Report of the Working Group, paras. 57 (143) and 57 (241)</w:t>
      </w:r>
    </w:p>
  </w:footnote>
  <w:footnote w:id="12">
    <w:p w14:paraId="70F5106A" w14:textId="299BB76C" w:rsidR="003530A2" w:rsidRPr="006315A7" w:rsidRDefault="003530A2" w:rsidP="003530A2">
      <w:pPr>
        <w:rPr>
          <w:rFonts w:ascii="Proxima Nova Rg" w:hAnsi="Proxima Nova Rg"/>
          <w:sz w:val="18"/>
          <w:szCs w:val="18"/>
        </w:rPr>
      </w:pPr>
      <w:r w:rsidRPr="006315A7">
        <w:rPr>
          <w:rStyle w:val="FootnoteReference"/>
          <w:rFonts w:ascii="Proxima Nova Rg" w:hAnsi="Proxima Nova Rg"/>
          <w:sz w:val="18"/>
          <w:szCs w:val="18"/>
        </w:rPr>
        <w:footnoteRef/>
      </w:r>
      <w:r w:rsidRPr="006315A7">
        <w:rPr>
          <w:rFonts w:ascii="Proxima Nova Rg" w:hAnsi="Proxima Nova Rg"/>
          <w:sz w:val="18"/>
          <w:szCs w:val="18"/>
        </w:rPr>
        <w:t xml:space="preserve"> 1 March 2023, A/HRC/52/7/Add.1, </w:t>
      </w:r>
      <w:r w:rsidRPr="003530A2">
        <w:rPr>
          <w:rFonts w:ascii="Proxima Nova Rg" w:hAnsi="Proxima Nova Rg"/>
          <w:sz w:val="18"/>
          <w:szCs w:val="18"/>
        </w:rPr>
        <w:t>Report of the Working Group</w:t>
      </w:r>
      <w:r w:rsidRPr="006315A7">
        <w:rPr>
          <w:rFonts w:ascii="Proxima Nova Rg" w:hAnsi="Proxima Nova Rg"/>
          <w:sz w:val="18"/>
          <w:szCs w:val="18"/>
        </w:rPr>
        <w:t>: Addendum, Advance version, para. 15</w:t>
      </w:r>
    </w:p>
    <w:p w14:paraId="4133A1B9" w14:textId="04839E69" w:rsidR="003530A2" w:rsidRPr="006315A7" w:rsidRDefault="003530A2">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8826" w14:textId="4AF1D389" w:rsidR="004039DB" w:rsidRDefault="004039DB">
    <w:pPr>
      <w:pStyle w:val="Header"/>
    </w:pPr>
  </w:p>
  <w:p w14:paraId="2CE20570" w14:textId="77777777" w:rsidR="004039DB" w:rsidRDefault="00403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9F61" w14:textId="6811FC0C" w:rsidR="004039DB" w:rsidRDefault="004039DB">
    <w:pPr>
      <w:pStyle w:val="Header"/>
    </w:pPr>
    <w:r>
      <w:rPr>
        <w:noProof/>
        <w:lang w:eastAsia="en-GB"/>
      </w:rPr>
      <w:drawing>
        <wp:anchor distT="0" distB="0" distL="114300" distR="114300" simplePos="0" relativeHeight="251659264" behindDoc="0" locked="0" layoutInCell="1" allowOverlap="1" wp14:anchorId="14FF46E2" wp14:editId="7C6969B9">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988053237">
    <w:abstractNumId w:val="3"/>
  </w:num>
  <w:num w:numId="2" w16cid:durableId="1319186191">
    <w:abstractNumId w:val="2"/>
  </w:num>
  <w:num w:numId="3" w16cid:durableId="1919899706">
    <w:abstractNumId w:val="1"/>
  </w:num>
  <w:num w:numId="4" w16cid:durableId="17616786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5006B"/>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03FA8"/>
    <w:rsid w:val="0020527F"/>
    <w:rsid w:val="00214EE1"/>
    <w:rsid w:val="00222FAB"/>
    <w:rsid w:val="00226A92"/>
    <w:rsid w:val="00231F5D"/>
    <w:rsid w:val="00234040"/>
    <w:rsid w:val="00240EA1"/>
    <w:rsid w:val="00242F3C"/>
    <w:rsid w:val="00260954"/>
    <w:rsid w:val="00271923"/>
    <w:rsid w:val="002834F2"/>
    <w:rsid w:val="00283D0A"/>
    <w:rsid w:val="00284A40"/>
    <w:rsid w:val="00284BD8"/>
    <w:rsid w:val="00287197"/>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0E0E"/>
    <w:rsid w:val="0034398E"/>
    <w:rsid w:val="003530A2"/>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E4A72"/>
    <w:rsid w:val="003F0753"/>
    <w:rsid w:val="003F72BA"/>
    <w:rsid w:val="003F75D4"/>
    <w:rsid w:val="00401838"/>
    <w:rsid w:val="004039DB"/>
    <w:rsid w:val="004215AF"/>
    <w:rsid w:val="00464D72"/>
    <w:rsid w:val="004658BF"/>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426F7"/>
    <w:rsid w:val="00551E97"/>
    <w:rsid w:val="00560E4F"/>
    <w:rsid w:val="00565B6E"/>
    <w:rsid w:val="00565FA6"/>
    <w:rsid w:val="00570B3A"/>
    <w:rsid w:val="00591C56"/>
    <w:rsid w:val="005920BB"/>
    <w:rsid w:val="005B7F97"/>
    <w:rsid w:val="005D04BC"/>
    <w:rsid w:val="005D1161"/>
    <w:rsid w:val="005D2B0F"/>
    <w:rsid w:val="005D367F"/>
    <w:rsid w:val="005D7900"/>
    <w:rsid w:val="005E19BB"/>
    <w:rsid w:val="005E6E59"/>
    <w:rsid w:val="005F1FFE"/>
    <w:rsid w:val="0060457A"/>
    <w:rsid w:val="006229EB"/>
    <w:rsid w:val="006315A7"/>
    <w:rsid w:val="0064323B"/>
    <w:rsid w:val="006433D1"/>
    <w:rsid w:val="00647525"/>
    <w:rsid w:val="00653261"/>
    <w:rsid w:val="00653404"/>
    <w:rsid w:val="006552F2"/>
    <w:rsid w:val="00657C16"/>
    <w:rsid w:val="00663891"/>
    <w:rsid w:val="006642B0"/>
    <w:rsid w:val="00667B6E"/>
    <w:rsid w:val="00670CE7"/>
    <w:rsid w:val="00674645"/>
    <w:rsid w:val="006825A3"/>
    <w:rsid w:val="00682E39"/>
    <w:rsid w:val="006929A1"/>
    <w:rsid w:val="006A1C2C"/>
    <w:rsid w:val="006C2CAB"/>
    <w:rsid w:val="006C2E7A"/>
    <w:rsid w:val="006D0138"/>
    <w:rsid w:val="006D767D"/>
    <w:rsid w:val="006D7975"/>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45626"/>
    <w:rsid w:val="008543AD"/>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E5A85"/>
    <w:rsid w:val="008F31D8"/>
    <w:rsid w:val="008F4411"/>
    <w:rsid w:val="00905ADB"/>
    <w:rsid w:val="00907813"/>
    <w:rsid w:val="00912AE7"/>
    <w:rsid w:val="0091489B"/>
    <w:rsid w:val="009167C7"/>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070FC"/>
    <w:rsid w:val="00B1018C"/>
    <w:rsid w:val="00B10849"/>
    <w:rsid w:val="00B109B0"/>
    <w:rsid w:val="00B16C77"/>
    <w:rsid w:val="00B20083"/>
    <w:rsid w:val="00B25DA6"/>
    <w:rsid w:val="00B439AA"/>
    <w:rsid w:val="00B4688A"/>
    <w:rsid w:val="00B64C3E"/>
    <w:rsid w:val="00B8659A"/>
    <w:rsid w:val="00B868B0"/>
    <w:rsid w:val="00BA270B"/>
    <w:rsid w:val="00BA4ED3"/>
    <w:rsid w:val="00BA6DB2"/>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048B"/>
    <w:rsid w:val="00D21F35"/>
    <w:rsid w:val="00D2680F"/>
    <w:rsid w:val="00D27025"/>
    <w:rsid w:val="00D27865"/>
    <w:rsid w:val="00D31CBE"/>
    <w:rsid w:val="00D32098"/>
    <w:rsid w:val="00D33C41"/>
    <w:rsid w:val="00D35910"/>
    <w:rsid w:val="00D3678E"/>
    <w:rsid w:val="00D37BEB"/>
    <w:rsid w:val="00D45C36"/>
    <w:rsid w:val="00D53AD4"/>
    <w:rsid w:val="00D54C46"/>
    <w:rsid w:val="00D7345E"/>
    <w:rsid w:val="00D7371D"/>
    <w:rsid w:val="00D74358"/>
    <w:rsid w:val="00D77A77"/>
    <w:rsid w:val="00D77C99"/>
    <w:rsid w:val="00D80B70"/>
    <w:rsid w:val="00D86D9B"/>
    <w:rsid w:val="00D87E86"/>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560E1"/>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
    <w:basedOn w:val="Normal"/>
    <w:link w:val="FootnoteTextChar"/>
    <w:uiPriority w:val="99"/>
    <w:rsid w:val="009F51E6"/>
    <w:rPr>
      <w:sz w:val="20"/>
      <w:szCs w:val="20"/>
      <w:lang w:eastAsia="en-GB"/>
    </w:rPr>
  </w:style>
  <w:style w:type="character" w:customStyle="1" w:styleId="FootnoteTextChar">
    <w:name w:val="Footnote Text Char"/>
    <w:aliases w:val="5_G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26F7"/>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dcorporalpunishmen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d-violenc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EFCC1C89-C68F-411A-8B1B-37F7DC7FCF9E}">
  <ds:schemaRefs>
    <ds:schemaRef ds:uri="http://schemas.openxmlformats.org/officeDocument/2006/bibliography"/>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EB442-276C-4F7F-A2D4-04C5C164A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2023-05-24T09:38:00Z</dcterms:created>
  <dcterms:modified xsi:type="dcterms:W3CDTF">2023-05-24T09:38:00Z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