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A97AE" w14:textId="0569D17F" w:rsidR="00841775" w:rsidRDefault="00841775"/>
    <w:p w14:paraId="47969C19" w14:textId="1E77DCF5" w:rsidR="00841775" w:rsidRDefault="00841775"/>
    <w:p w14:paraId="776462FD" w14:textId="613688C2" w:rsidR="00841775" w:rsidRDefault="00841775"/>
    <w:p w14:paraId="04295645" w14:textId="77777777" w:rsidR="00841775" w:rsidRDefault="008417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841775" w14:paraId="444161C0" w14:textId="77777777" w:rsidTr="00841775">
        <w:tc>
          <w:tcPr>
            <w:tcW w:w="9922" w:type="dxa"/>
            <w:gridSpan w:val="2"/>
          </w:tcPr>
          <w:p w14:paraId="1A30267E" w14:textId="3B391565" w:rsidR="00EE2C43" w:rsidRPr="001B42AB" w:rsidRDefault="00EE2C43" w:rsidP="000F3373">
            <w:pPr>
              <w:spacing w:before="120" w:after="240"/>
              <w:rPr>
                <w:rFonts w:ascii="Proxima Nova Rg" w:hAnsi="Proxima Nova Rg" w:cstheme="minorHAnsi"/>
                <w:b/>
                <w:noProof/>
                <w:color w:val="1E3250"/>
                <w:sz w:val="56"/>
                <w:szCs w:val="56"/>
                <w:lang w:eastAsia="en-GB"/>
              </w:rPr>
            </w:pPr>
            <w:r w:rsidRPr="001B42AB">
              <w:rPr>
                <w:rFonts w:ascii="Proxima Nova Rg" w:hAnsi="Proxima Nova Rg" w:cstheme="minorHAnsi"/>
                <w:b/>
                <w:color w:val="1E3250"/>
                <w:sz w:val="56"/>
                <w:szCs w:val="56"/>
              </w:rPr>
              <w:t xml:space="preserve">Corporal punishment of children in </w:t>
            </w:r>
            <w:r w:rsidR="000F3373" w:rsidRPr="001B42AB">
              <w:rPr>
                <w:rFonts w:ascii="Proxima Nova Rg" w:hAnsi="Proxima Nova Rg" w:cstheme="minorHAnsi"/>
                <w:b/>
                <w:color w:val="1E3250"/>
                <w:sz w:val="56"/>
                <w:szCs w:val="56"/>
              </w:rPr>
              <w:t>Finland</w:t>
            </w:r>
          </w:p>
        </w:tc>
      </w:tr>
      <w:tr w:rsidR="00EE2C43" w:rsidRPr="00841775" w14:paraId="63C617FD" w14:textId="77777777" w:rsidTr="00841775">
        <w:tc>
          <w:tcPr>
            <w:tcW w:w="4807" w:type="dxa"/>
          </w:tcPr>
          <w:p w14:paraId="161E86DF" w14:textId="25A6813B" w:rsidR="007E3D40" w:rsidRPr="00841775" w:rsidRDefault="00EE2C43" w:rsidP="007E3D40">
            <w:pPr>
              <w:spacing w:before="240"/>
              <w:rPr>
                <w:rFonts w:ascii="Proxima Nova Rg" w:hAnsi="Proxima Nova Rg" w:cstheme="minorHAnsi"/>
                <w:szCs w:val="28"/>
              </w:rPr>
            </w:pPr>
            <w:bookmarkStart w:id="0" w:name="_Toc197483692"/>
            <w:r w:rsidRPr="00841775">
              <w:rPr>
                <w:rFonts w:ascii="Proxima Nova Rg" w:hAnsi="Proxima Nova Rg" w:cstheme="minorHAnsi"/>
                <w:szCs w:val="28"/>
              </w:rPr>
              <w:t xml:space="preserve">LAST UPDATED </w:t>
            </w:r>
            <w:r w:rsidR="00C60480" w:rsidRPr="00841775">
              <w:rPr>
                <w:rFonts w:ascii="Proxima Nova Rg" w:hAnsi="Proxima Nova Rg" w:cstheme="minorHAnsi"/>
                <w:szCs w:val="28"/>
              </w:rPr>
              <w:t>July</w:t>
            </w:r>
            <w:r w:rsidR="003645E1" w:rsidRPr="00841775">
              <w:rPr>
                <w:rFonts w:ascii="Proxima Nova Rg" w:hAnsi="Proxima Nova Rg" w:cstheme="minorHAnsi"/>
                <w:szCs w:val="28"/>
              </w:rPr>
              <w:t xml:space="preserve"> 2020</w:t>
            </w:r>
          </w:p>
          <w:p w14:paraId="0EEC5A5A" w14:textId="6CFCA4D0" w:rsidR="007E3D40" w:rsidRPr="001B42AB" w:rsidRDefault="00EE2C43" w:rsidP="007E3D40">
            <w:pPr>
              <w:rPr>
                <w:rFonts w:ascii="Proxima Nova Rg" w:hAnsi="Proxima Nova Rg" w:cstheme="minorHAnsi"/>
                <w:color w:val="ECA145"/>
                <w:szCs w:val="28"/>
              </w:rPr>
            </w:pPr>
            <w:r w:rsidRPr="00841775">
              <w:rPr>
                <w:rFonts w:ascii="Proxima Nova Rg" w:hAnsi="Proxima Nova Rg" w:cstheme="minorHAnsi"/>
                <w:szCs w:val="28"/>
              </w:rPr>
              <w:t>Also available online at</w:t>
            </w:r>
            <w:r w:rsidRPr="00841775">
              <w:rPr>
                <w:rFonts w:ascii="Proxima Nova Rg" w:hAnsi="Proxima Nova Rg" w:cstheme="minorHAnsi"/>
                <w:b/>
                <w:szCs w:val="28"/>
              </w:rPr>
              <w:t xml:space="preserve"> </w:t>
            </w:r>
            <w:hyperlink r:id="rId11" w:history="1">
              <w:r w:rsidRPr="001B42AB">
                <w:rPr>
                  <w:rStyle w:val="Hyperlink"/>
                  <w:rFonts w:ascii="Proxima Nova Rg" w:hAnsi="Proxima Nova Rg" w:cstheme="minorHAnsi"/>
                  <w:color w:val="ECA145"/>
                  <w:szCs w:val="28"/>
                </w:rPr>
                <w:t>www.endcorporalpunishment.org</w:t>
              </w:r>
            </w:hyperlink>
          </w:p>
          <w:p w14:paraId="73DB0DE5" w14:textId="58C6379A" w:rsidR="00CD5FFE" w:rsidRPr="00841775"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841775">
              <w:rPr>
                <w:rFonts w:ascii="Proxima Nova Rg" w:hAnsi="Proxima Nova Rg" w:cstheme="minorHAnsi"/>
                <w:b/>
              </w:rPr>
              <w:t xml:space="preserve">Child population </w:t>
            </w:r>
            <w:r w:rsidR="000F3373" w:rsidRPr="00841775">
              <w:rPr>
                <w:rFonts w:ascii="Proxima Nova Rg" w:hAnsi="Proxima Nova Rg" w:cstheme="minorHAnsi"/>
              </w:rPr>
              <w:t xml:space="preserve">1,077,000 </w:t>
            </w:r>
            <w:r w:rsidRPr="00841775">
              <w:rPr>
                <w:rFonts w:ascii="Proxima Nova Rg" w:hAnsi="Proxima Nova Rg" w:cstheme="minorHAnsi"/>
              </w:rPr>
              <w:t>(UNICEF, 2015)</w:t>
            </w:r>
          </w:p>
        </w:tc>
        <w:tc>
          <w:tcPr>
            <w:tcW w:w="5115" w:type="dxa"/>
          </w:tcPr>
          <w:p w14:paraId="35B1097F" w14:textId="61B048EB" w:rsidR="00CD5FFE" w:rsidRPr="00841775" w:rsidRDefault="00CD5FFE" w:rsidP="00EE2C43">
            <w:pPr>
              <w:spacing w:before="120" w:after="120"/>
              <w:jc w:val="right"/>
              <w:rPr>
                <w:rFonts w:ascii="Proxima Nova Rg" w:hAnsi="Proxima Nova Rg" w:cstheme="minorHAnsi"/>
                <w:b/>
                <w:color w:val="1E3250"/>
                <w:sz w:val="48"/>
                <w:szCs w:val="48"/>
              </w:rPr>
            </w:pPr>
          </w:p>
        </w:tc>
      </w:tr>
    </w:tbl>
    <w:p w14:paraId="51C4A835" w14:textId="4C91A997" w:rsidR="00841775" w:rsidRDefault="00841775" w:rsidP="00841775">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B23D44F" w14:textId="77777777" w:rsidR="00841775" w:rsidRPr="00B27A8A" w:rsidRDefault="00841775" w:rsidP="00841775">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075ECDF" w14:textId="77777777" w:rsidR="00841775" w:rsidRPr="00B852D2" w:rsidRDefault="00841775" w:rsidP="0084177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7192EF3B" w14:textId="4E2257EF" w:rsidR="00DB7283" w:rsidRPr="00841775"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3FD0D325" w14:textId="77777777" w:rsidR="00BE68E2" w:rsidRPr="00841775" w:rsidRDefault="00BE68E2" w:rsidP="00BE68E2">
      <w:pPr>
        <w:rPr>
          <w:rFonts w:ascii="Proxima Nova Rg" w:hAnsi="Proxima Nova Rg"/>
        </w:rPr>
      </w:pPr>
    </w:p>
    <w:p w14:paraId="4E3B3420" w14:textId="77777777" w:rsidR="00BE68E2" w:rsidRPr="00841775" w:rsidRDefault="00BE68E2" w:rsidP="00BE68E2">
      <w:pPr>
        <w:rPr>
          <w:rFonts w:ascii="Proxima Nova Rg" w:hAnsi="Proxima Nova Rg"/>
        </w:rPr>
      </w:pPr>
    </w:p>
    <w:p w14:paraId="7A722C28" w14:textId="5AF12017" w:rsidR="00BA270B" w:rsidRPr="00841775" w:rsidRDefault="00BE68E2" w:rsidP="00BE68E2">
      <w:pPr>
        <w:pStyle w:val="Heading2"/>
        <w:spacing w:after="120"/>
        <w:rPr>
          <w:rFonts w:ascii="Proxima Nova Rg" w:hAnsi="Proxima Nova Rg" w:cstheme="minorHAnsi"/>
          <w:b w:val="0"/>
          <w:sz w:val="28"/>
          <w:szCs w:val="28"/>
        </w:rPr>
      </w:pPr>
      <w:r w:rsidRPr="00841775">
        <w:rPr>
          <w:rFonts w:ascii="Proxima Nova Rg" w:eastAsia="Calibri" w:hAnsi="Proxima Nova Rg" w:cstheme="minorHAnsi"/>
          <w:sz w:val="28"/>
          <w:szCs w:val="28"/>
          <w:lang w:eastAsia="en-GB"/>
        </w:rPr>
        <w:t>Prohibition</w:t>
      </w:r>
      <w:r w:rsidR="00BA270B" w:rsidRPr="00841775">
        <w:rPr>
          <w:rFonts w:ascii="Proxima Nova Rg" w:hAnsi="Proxima Nova Rg" w:cstheme="minorHAnsi"/>
          <w:sz w:val="28"/>
          <w:szCs w:val="28"/>
        </w:rPr>
        <w:t xml:space="preserve"> of corporal punishment</w:t>
      </w:r>
    </w:p>
    <w:p w14:paraId="7A722C29" w14:textId="6DB5BC53" w:rsidR="00EE5054" w:rsidRPr="00AF4842" w:rsidRDefault="00EE5054" w:rsidP="00BB7DC3">
      <w:pPr>
        <w:pStyle w:val="Heading3"/>
        <w:spacing w:before="0" w:after="120"/>
        <w:rPr>
          <w:rFonts w:ascii="Proxima Nova Rg" w:hAnsi="Proxima Nova Rg" w:cstheme="minorHAnsi"/>
          <w:color w:val="ECA145"/>
          <w:sz w:val="22"/>
          <w:szCs w:val="22"/>
        </w:rPr>
      </w:pPr>
      <w:r w:rsidRPr="00AF4842">
        <w:rPr>
          <w:rFonts w:ascii="Proxima Nova Rg" w:hAnsi="Proxima Nova Rg" w:cstheme="minorHAnsi"/>
          <w:color w:val="ECA145"/>
          <w:sz w:val="22"/>
          <w:szCs w:val="22"/>
        </w:rPr>
        <w:t>Home</w:t>
      </w:r>
    </w:p>
    <w:p w14:paraId="75FD5E57" w14:textId="77777777" w:rsidR="000F3373" w:rsidRPr="00A17BE0" w:rsidRDefault="000F3373" w:rsidP="000F337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17BE0">
        <w:rPr>
          <w:rFonts w:ascii="Proxima Nova Rg" w:hAnsi="Proxima Nova Rg" w:cstheme="minorHAnsi"/>
          <w:sz w:val="22"/>
          <w:szCs w:val="22"/>
        </w:rPr>
        <w:t>Finland achieved prohibition of all corporal punishment of children in 1983, when law reform resulted in prohibition in the home, alternative care settings and all forms of day care. The defence of “lawful chastisement” in the Criminal Code, which stated that petty assault was not punishable if committed by parents or others exercising their lawful right to chastise a child, was removed in 1969. However, the reform was not enough to send a clear message that all corporal punishment is prohibited.</w:t>
      </w:r>
    </w:p>
    <w:p w14:paraId="14191A3B" w14:textId="77777777" w:rsidR="000F3373" w:rsidRPr="00A17BE0" w:rsidRDefault="000F3373" w:rsidP="000F337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17BE0">
        <w:rPr>
          <w:rFonts w:ascii="Proxima Nova Rg" w:hAnsi="Proxima Nova Rg" w:cstheme="minorHAnsi"/>
          <w:sz w:val="22"/>
          <w:szCs w:val="22"/>
        </w:rPr>
        <w:t xml:space="preserve">In 1983, the Child Custody and Right of Access Act was adopted; it came into force in 1984. Article 1.3 explicitly prohibits corporal punishment: “A child shall be brought up in the spirit of understanding, security and love. He shall not be subdued, corporally punished or otherwise humiliated. His growth towards independence, responsibility and adulthood shall be encouraged, supported and assisted.” The Child Welfare Act 2007 states that parents and guardians are responsible for the child’s well-being as specified in the Child Custody and Right of Access Act 1983 (art. 2) and provides for support for parenting as an element of preventive child welfare (art. 3). </w:t>
      </w:r>
    </w:p>
    <w:p w14:paraId="22100F32" w14:textId="0CFE9142" w:rsidR="000F3373" w:rsidRPr="00A17BE0" w:rsidRDefault="000F3373" w:rsidP="000F337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17BE0">
        <w:rPr>
          <w:rFonts w:ascii="Proxima Nova Rg" w:hAnsi="Proxima Nova Rg" w:cstheme="minorHAnsi"/>
          <w:sz w:val="22"/>
          <w:szCs w:val="22"/>
        </w:rPr>
        <w:t>Parents and others who inflict corporal punishment on children may be prosecuted for assault, aggravated assault and petty assault under the Penal Code 1889 (arts. 5 to 7). In 1992, the Supreme Court confirmed that article 7, which punishes petty assault, is applicable in cases of “disciplinary” corporal punishment within the home.</w:t>
      </w:r>
      <w:r w:rsidRPr="00A17BE0">
        <w:rPr>
          <w:rStyle w:val="FootnoteReference"/>
          <w:rFonts w:ascii="Proxima Nova Rg" w:hAnsi="Proxima Nova Rg" w:cstheme="minorHAnsi"/>
          <w:sz w:val="22"/>
          <w:szCs w:val="22"/>
        </w:rPr>
        <w:footnoteReference w:id="2"/>
      </w:r>
      <w:r w:rsidRPr="00A17BE0">
        <w:rPr>
          <w:rFonts w:ascii="Proxima Nova Rg" w:hAnsi="Proxima Nova Rg" w:cstheme="minorHAnsi"/>
          <w:sz w:val="22"/>
          <w:szCs w:val="22"/>
        </w:rPr>
        <w:t xml:space="preserve"> The article states: “If the assault, when assessed as a whole and with due consideration to the minor significance of the violence, the violation of physical integrity, the damage to health or other circumstances connected to the offence, is of minor character, the offender shall be sentenced for petty assault to a fine.</w:t>
      </w:r>
    </w:p>
    <w:p w14:paraId="1D1752D7" w14:textId="0A575505" w:rsidR="003645E1" w:rsidRPr="00A17BE0" w:rsidRDefault="003645E1" w:rsidP="000F337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17BE0">
        <w:rPr>
          <w:rFonts w:ascii="Proxima Nova Rg" w:hAnsi="Proxima Nova Rg"/>
          <w:sz w:val="22"/>
          <w:szCs w:val="22"/>
        </w:rPr>
        <w:t>Finland became a</w:t>
      </w:r>
      <w:r w:rsidRPr="00A17BE0">
        <w:rPr>
          <w:rFonts w:ascii="Proxima Nova Rg" w:hAnsi="Proxima Nova Rg" w:cs="Calibri"/>
          <w:sz w:val="22"/>
          <w:szCs w:val="22"/>
        </w:rPr>
        <w:t xml:space="preserve"> Pathfinder country with the Global Partnership to End Violence Against Children in May 2020. This commits the Government to three to five years of accelerated action towards the achievement of Target 16.2 of the Sustainable Development Goals. </w:t>
      </w:r>
    </w:p>
    <w:p w14:paraId="7A722C2D" w14:textId="77777777" w:rsidR="00EE5054" w:rsidRPr="00AF4842" w:rsidRDefault="00EE5054" w:rsidP="00BB7DC3">
      <w:pPr>
        <w:spacing w:after="120"/>
        <w:rPr>
          <w:rFonts w:ascii="Proxima Nova Rg" w:hAnsi="Proxima Nova Rg" w:cstheme="minorHAnsi"/>
          <w:b/>
          <w:color w:val="ECA145"/>
          <w:sz w:val="22"/>
          <w:szCs w:val="22"/>
        </w:rPr>
      </w:pPr>
    </w:p>
    <w:p w14:paraId="1084E424" w14:textId="594D7C6F" w:rsidR="00016CB3" w:rsidRPr="00AF4842" w:rsidRDefault="00016CB3" w:rsidP="00BB7DC3">
      <w:pPr>
        <w:pStyle w:val="Heading3"/>
        <w:spacing w:before="0" w:after="120"/>
        <w:rPr>
          <w:rFonts w:ascii="Proxima Nova Rg" w:hAnsi="Proxima Nova Rg" w:cstheme="minorHAnsi"/>
          <w:b w:val="0"/>
          <w:color w:val="ECA145"/>
          <w:sz w:val="22"/>
          <w:szCs w:val="22"/>
        </w:rPr>
      </w:pPr>
      <w:r w:rsidRPr="00AF4842">
        <w:rPr>
          <w:rFonts w:ascii="Proxima Nova Rg" w:hAnsi="Proxima Nova Rg" w:cstheme="minorHAnsi"/>
          <w:color w:val="ECA145"/>
          <w:sz w:val="22"/>
          <w:szCs w:val="22"/>
        </w:rPr>
        <w:t>Alternative care settings</w:t>
      </w:r>
    </w:p>
    <w:p w14:paraId="77C1336F" w14:textId="77777777" w:rsidR="000F3373" w:rsidRPr="00A17BE0" w:rsidRDefault="000F3373" w:rsidP="000F3373">
      <w:pPr>
        <w:spacing w:after="120"/>
        <w:rPr>
          <w:rFonts w:ascii="Proxima Nova Rg" w:hAnsi="Proxima Nova Rg" w:cstheme="minorHAnsi"/>
          <w:sz w:val="22"/>
          <w:szCs w:val="22"/>
        </w:rPr>
      </w:pPr>
      <w:r w:rsidRPr="00A17BE0">
        <w:rPr>
          <w:rFonts w:ascii="Proxima Nova Rg" w:hAnsi="Proxima Nova Rg" w:cstheme="minorHAnsi"/>
          <w:sz w:val="22"/>
          <w:szCs w:val="22"/>
        </w:rPr>
        <w:t>Corporal punishment is unlawful in alternative care settings under the Child Custody and Right of Access Act 1983 and the Child Welfare Act 2007 (see under “Home”).</w:t>
      </w:r>
    </w:p>
    <w:p w14:paraId="0CAB997A" w14:textId="77777777" w:rsidR="00016CB3" w:rsidRPr="00A17BE0" w:rsidRDefault="00016CB3" w:rsidP="00BB7DC3">
      <w:pPr>
        <w:spacing w:after="120"/>
        <w:rPr>
          <w:rFonts w:ascii="Proxima Nova Rg" w:hAnsi="Proxima Nova Rg" w:cstheme="minorHAnsi"/>
          <w:sz w:val="22"/>
          <w:szCs w:val="22"/>
        </w:rPr>
      </w:pPr>
    </w:p>
    <w:p w14:paraId="56E90498" w14:textId="3030DCF6" w:rsidR="00016CB3" w:rsidRPr="00AF4842" w:rsidRDefault="004A62CE" w:rsidP="00BB7DC3">
      <w:pPr>
        <w:pStyle w:val="Heading3"/>
        <w:spacing w:before="0" w:after="120"/>
        <w:rPr>
          <w:rFonts w:ascii="Proxima Nova Rg" w:hAnsi="Proxima Nova Rg" w:cstheme="minorHAnsi"/>
          <w:b w:val="0"/>
          <w:color w:val="ECA145"/>
          <w:sz w:val="22"/>
          <w:szCs w:val="22"/>
        </w:rPr>
      </w:pPr>
      <w:r w:rsidRPr="00AF4842">
        <w:rPr>
          <w:rFonts w:ascii="Proxima Nova Rg" w:hAnsi="Proxima Nova Rg" w:cstheme="minorHAnsi"/>
          <w:color w:val="ECA145"/>
          <w:sz w:val="22"/>
          <w:szCs w:val="22"/>
        </w:rPr>
        <w:t>Day care</w:t>
      </w:r>
    </w:p>
    <w:p w14:paraId="44A2526A" w14:textId="77777777" w:rsidR="000F3373" w:rsidRPr="00A17BE0" w:rsidRDefault="000F3373" w:rsidP="000F3373">
      <w:pPr>
        <w:spacing w:after="120"/>
        <w:rPr>
          <w:rFonts w:ascii="Proxima Nova Rg" w:hAnsi="Proxima Nova Rg" w:cstheme="minorHAnsi"/>
          <w:sz w:val="22"/>
          <w:szCs w:val="22"/>
        </w:rPr>
      </w:pPr>
      <w:r w:rsidRPr="00A17BE0">
        <w:rPr>
          <w:rFonts w:ascii="Proxima Nova Rg" w:hAnsi="Proxima Nova Rg" w:cstheme="minorHAnsi"/>
          <w:sz w:val="22"/>
          <w:szCs w:val="22"/>
        </w:rPr>
        <w:t>Corporal punishment is unlawful in early childhood care and in day care for older children under the Child Custody and Right of Access Act 1983 and the Child Welfare Act 2007 (see under “Home”).</w:t>
      </w:r>
    </w:p>
    <w:p w14:paraId="16B9FB63" w14:textId="77777777" w:rsidR="00016CB3" w:rsidRPr="00A17BE0" w:rsidRDefault="00016CB3" w:rsidP="00BB7DC3">
      <w:pPr>
        <w:spacing w:after="120"/>
        <w:rPr>
          <w:rFonts w:ascii="Proxima Nova Rg" w:hAnsi="Proxima Nova Rg" w:cstheme="minorHAnsi"/>
          <w:sz w:val="22"/>
          <w:szCs w:val="22"/>
        </w:rPr>
      </w:pPr>
    </w:p>
    <w:p w14:paraId="7A722C2E" w14:textId="77777777" w:rsidR="00EE5054" w:rsidRPr="00AF4842" w:rsidRDefault="00EE5054" w:rsidP="00BB7DC3">
      <w:pPr>
        <w:pStyle w:val="Heading3"/>
        <w:spacing w:before="0" w:after="120"/>
        <w:rPr>
          <w:rFonts w:ascii="Proxima Nova Rg" w:hAnsi="Proxima Nova Rg" w:cstheme="minorHAnsi"/>
          <w:b w:val="0"/>
          <w:color w:val="ECA145"/>
          <w:sz w:val="22"/>
          <w:szCs w:val="22"/>
        </w:rPr>
      </w:pPr>
      <w:r w:rsidRPr="00AF4842">
        <w:rPr>
          <w:rFonts w:ascii="Proxima Nova Rg" w:hAnsi="Proxima Nova Rg" w:cstheme="minorHAnsi"/>
          <w:color w:val="ECA145"/>
          <w:sz w:val="22"/>
          <w:szCs w:val="22"/>
        </w:rPr>
        <w:t>Schools</w:t>
      </w:r>
    </w:p>
    <w:p w14:paraId="6DCA9EA8" w14:textId="77777777" w:rsidR="000F3373" w:rsidRPr="00A17BE0" w:rsidRDefault="000F3373" w:rsidP="000F3373">
      <w:pPr>
        <w:spacing w:after="120"/>
        <w:rPr>
          <w:rFonts w:ascii="Proxima Nova Rg" w:hAnsi="Proxima Nova Rg" w:cstheme="minorHAnsi"/>
          <w:sz w:val="22"/>
          <w:szCs w:val="22"/>
        </w:rPr>
      </w:pPr>
      <w:r w:rsidRPr="00A17BE0">
        <w:rPr>
          <w:rFonts w:ascii="Proxima Nova Rg" w:hAnsi="Proxima Nova Rg" w:cstheme="minorHAnsi"/>
          <w:sz w:val="22"/>
          <w:szCs w:val="22"/>
        </w:rPr>
        <w:t>Corporal punishment has been prohibited in schools since 1914, reiterated in the Act on Primary Schools 1957 and the Act on Comprehensive Schools 1985. There is no provision for corporal punishment among permitted disciplinary measures in the Basic Education Act 1998, the Vocational Education and Training Act 1998 and the High School Act 1998.</w:t>
      </w:r>
    </w:p>
    <w:p w14:paraId="7A722C30" w14:textId="77777777" w:rsidR="00B25DA6" w:rsidRPr="00A17BE0" w:rsidRDefault="00B25DA6" w:rsidP="00BB7DC3">
      <w:pPr>
        <w:spacing w:after="120"/>
        <w:rPr>
          <w:rFonts w:ascii="Proxima Nova Rg" w:hAnsi="Proxima Nova Rg" w:cstheme="minorHAnsi"/>
          <w:sz w:val="22"/>
          <w:szCs w:val="22"/>
        </w:rPr>
      </w:pPr>
    </w:p>
    <w:p w14:paraId="7A722C31" w14:textId="62D88AAA" w:rsidR="00EE5054" w:rsidRPr="00AF4842" w:rsidRDefault="00EE5054" w:rsidP="00BB7DC3">
      <w:pPr>
        <w:pStyle w:val="Heading3"/>
        <w:spacing w:before="0" w:after="120"/>
        <w:rPr>
          <w:rFonts w:ascii="Proxima Nova Rg" w:hAnsi="Proxima Nova Rg" w:cstheme="minorHAnsi"/>
          <w:b w:val="0"/>
          <w:color w:val="ECA145"/>
          <w:sz w:val="22"/>
          <w:szCs w:val="22"/>
        </w:rPr>
      </w:pPr>
      <w:r w:rsidRPr="00AF4842">
        <w:rPr>
          <w:rFonts w:ascii="Proxima Nova Rg" w:hAnsi="Proxima Nova Rg" w:cstheme="minorHAnsi"/>
          <w:color w:val="ECA145"/>
          <w:sz w:val="22"/>
          <w:szCs w:val="22"/>
        </w:rPr>
        <w:t xml:space="preserve">Penal </w:t>
      </w:r>
      <w:r w:rsidR="00BB7DC3" w:rsidRPr="00AF4842">
        <w:rPr>
          <w:rFonts w:ascii="Proxima Nova Rg" w:hAnsi="Proxima Nova Rg" w:cstheme="minorHAnsi"/>
          <w:color w:val="ECA145"/>
          <w:sz w:val="22"/>
          <w:szCs w:val="22"/>
        </w:rPr>
        <w:t>institutions</w:t>
      </w:r>
    </w:p>
    <w:p w14:paraId="06E750A7" w14:textId="77777777" w:rsidR="000F3373" w:rsidRPr="00A17BE0" w:rsidRDefault="000F3373" w:rsidP="000F3373">
      <w:pPr>
        <w:spacing w:after="120"/>
        <w:rPr>
          <w:rFonts w:ascii="Proxima Nova Rg" w:hAnsi="Proxima Nova Rg" w:cstheme="minorHAnsi"/>
          <w:sz w:val="22"/>
          <w:szCs w:val="22"/>
        </w:rPr>
      </w:pPr>
      <w:r w:rsidRPr="00A17BE0">
        <w:rPr>
          <w:rFonts w:ascii="Proxima Nova Rg" w:hAnsi="Proxima Nova Rg" w:cstheme="minorHAnsi"/>
          <w:sz w:val="22"/>
          <w:szCs w:val="22"/>
        </w:rPr>
        <w:t>Corporal punishment is unlawful as a disciplinary measure in penal institutions, but we have no details of prohibiting legislation.</w:t>
      </w:r>
    </w:p>
    <w:p w14:paraId="3A0D5D70" w14:textId="4748E71E" w:rsidR="00BB7DC3" w:rsidRPr="00A17BE0" w:rsidRDefault="00BB7DC3" w:rsidP="00BB7DC3">
      <w:pPr>
        <w:spacing w:after="120"/>
        <w:rPr>
          <w:rFonts w:ascii="Proxima Nova Rg" w:hAnsi="Proxima Nova Rg" w:cstheme="minorHAnsi"/>
          <w:sz w:val="22"/>
          <w:szCs w:val="22"/>
        </w:rPr>
      </w:pPr>
    </w:p>
    <w:p w14:paraId="2504E16D" w14:textId="79448A55" w:rsidR="00BB7DC3" w:rsidRPr="00AF4842" w:rsidRDefault="00BB7DC3" w:rsidP="00BB7DC3">
      <w:pPr>
        <w:pStyle w:val="Heading3"/>
        <w:spacing w:before="0" w:after="120"/>
        <w:rPr>
          <w:rFonts w:ascii="Proxima Nova Rg" w:hAnsi="Proxima Nova Rg" w:cstheme="minorHAnsi"/>
          <w:color w:val="ECA145"/>
          <w:sz w:val="22"/>
          <w:szCs w:val="22"/>
        </w:rPr>
      </w:pPr>
      <w:r w:rsidRPr="00AF4842">
        <w:rPr>
          <w:rFonts w:ascii="Proxima Nova Rg" w:hAnsi="Proxima Nova Rg" w:cstheme="minorHAnsi"/>
          <w:color w:val="ECA145"/>
          <w:sz w:val="22"/>
          <w:szCs w:val="22"/>
        </w:rPr>
        <w:t>Sentence for crime</w:t>
      </w:r>
    </w:p>
    <w:p w14:paraId="4B186AC6" w14:textId="77777777" w:rsidR="000F3373" w:rsidRPr="00A17BE0" w:rsidRDefault="000F3373" w:rsidP="000F3373">
      <w:pPr>
        <w:spacing w:after="120"/>
        <w:rPr>
          <w:rFonts w:ascii="Proxima Nova Rg" w:hAnsi="Proxima Nova Rg" w:cstheme="minorHAnsi"/>
          <w:sz w:val="22"/>
          <w:szCs w:val="22"/>
        </w:rPr>
      </w:pPr>
      <w:r w:rsidRPr="00A17BE0">
        <w:rPr>
          <w:rFonts w:ascii="Proxima Nova Rg" w:hAnsi="Proxima Nova Rg" w:cstheme="minorHAnsi"/>
          <w:sz w:val="22"/>
          <w:szCs w:val="22"/>
        </w:rPr>
        <w:t>Corporal punishment is unlawful as a sentence for crime. It is not available as a sanction under the Penal Code 1889 and the Act concerning Young Criminal Offenders 1940.</w:t>
      </w:r>
    </w:p>
    <w:p w14:paraId="2396A7DC" w14:textId="77777777" w:rsidR="00C25080" w:rsidRPr="00841775" w:rsidRDefault="00C25080" w:rsidP="00BB7DC3">
      <w:pPr>
        <w:spacing w:after="120"/>
        <w:rPr>
          <w:rFonts w:ascii="Proxima Nova Rg" w:hAnsi="Proxima Nova Rg" w:cstheme="minorHAnsi"/>
        </w:rPr>
      </w:pPr>
    </w:p>
    <w:p w14:paraId="05F1357F" w14:textId="16051337" w:rsidR="00C25080" w:rsidRPr="00841775" w:rsidRDefault="00C25080" w:rsidP="00C25080">
      <w:pPr>
        <w:pStyle w:val="Heading2"/>
        <w:spacing w:after="120"/>
        <w:rPr>
          <w:rFonts w:ascii="Proxima Nova Rg" w:eastAsia="Calibri" w:hAnsi="Proxima Nova Rg" w:cstheme="minorHAnsi"/>
          <w:bCs w:val="0"/>
          <w:sz w:val="28"/>
          <w:szCs w:val="28"/>
          <w:lang w:eastAsia="en-GB"/>
        </w:rPr>
      </w:pPr>
      <w:r w:rsidRPr="00841775">
        <w:rPr>
          <w:rFonts w:ascii="Proxima Nova Rg" w:eastAsia="Calibri" w:hAnsi="Proxima Nova Rg" w:cstheme="minorHAnsi"/>
          <w:sz w:val="28"/>
          <w:szCs w:val="28"/>
          <w:lang w:eastAsia="en-GB"/>
        </w:rPr>
        <w:t xml:space="preserve">Universal Periodic Review of </w:t>
      </w:r>
      <w:r w:rsidR="000F3373" w:rsidRPr="00841775">
        <w:rPr>
          <w:rFonts w:ascii="Proxima Nova Rg" w:eastAsia="Calibri" w:hAnsi="Proxima Nova Rg" w:cstheme="minorHAnsi"/>
          <w:sz w:val="28"/>
          <w:szCs w:val="28"/>
          <w:lang w:eastAsia="en-GB"/>
        </w:rPr>
        <w:t>Finland’s</w:t>
      </w:r>
      <w:r w:rsidRPr="00841775">
        <w:rPr>
          <w:rFonts w:ascii="Proxima Nova Rg" w:eastAsia="Calibri" w:hAnsi="Proxima Nova Rg" w:cstheme="minorHAnsi"/>
          <w:sz w:val="28"/>
          <w:szCs w:val="28"/>
          <w:lang w:eastAsia="en-GB"/>
        </w:rPr>
        <w:t xml:space="preserve"> human rights record</w:t>
      </w:r>
    </w:p>
    <w:p w14:paraId="1E784785" w14:textId="77777777" w:rsidR="000F3373" w:rsidRPr="00A17BE0" w:rsidRDefault="000F3373" w:rsidP="000F3373">
      <w:pPr>
        <w:spacing w:after="120"/>
        <w:rPr>
          <w:rFonts w:ascii="Proxima Nova Rg" w:hAnsi="Proxima Nova Rg" w:cstheme="minorHAnsi"/>
          <w:sz w:val="22"/>
          <w:szCs w:val="22"/>
        </w:rPr>
      </w:pPr>
      <w:r w:rsidRPr="00A17BE0">
        <w:rPr>
          <w:rFonts w:ascii="Proxima Nova Rg" w:hAnsi="Proxima Nova Rg" w:cstheme="minorHAnsi"/>
          <w:sz w:val="22"/>
          <w:szCs w:val="22"/>
        </w:rPr>
        <w:t xml:space="preserve">Finland was examined in the first cycle of the Universal Periodic Review in 2008 (session 1). No recommendations were made concerning corporal punishment of children. </w:t>
      </w:r>
    </w:p>
    <w:p w14:paraId="075C7364" w14:textId="77777777" w:rsidR="000F3373" w:rsidRPr="00A17BE0" w:rsidRDefault="000F3373" w:rsidP="000F3373">
      <w:pPr>
        <w:spacing w:after="120"/>
        <w:rPr>
          <w:rFonts w:ascii="Proxima Nova Rg" w:hAnsi="Proxima Nova Rg" w:cstheme="minorHAnsi"/>
          <w:sz w:val="22"/>
          <w:szCs w:val="22"/>
        </w:rPr>
      </w:pPr>
      <w:r w:rsidRPr="00A17BE0">
        <w:rPr>
          <w:rFonts w:ascii="Proxima Nova Rg" w:hAnsi="Proxima Nova Rg" w:cstheme="minorHAnsi"/>
          <w:sz w:val="22"/>
          <w:szCs w:val="22"/>
        </w:rPr>
        <w:t>Examination in the second cycle took place in 2012 (session 13). In its national report, the Government drew attention, among other things, to its National Action Plan against Disciplinary Violence for 2010 to 2015 that aims to halve the infliction of corporal punishment on children by 2012, to support parents in developing non-violent disciplinary methods and to establish regular studies on disciplinary violence.</w:t>
      </w:r>
      <w:r w:rsidRPr="00A17BE0">
        <w:rPr>
          <w:rStyle w:val="FootnoteReference"/>
          <w:rFonts w:ascii="Proxima Nova Rg" w:hAnsi="Proxima Nova Rg" w:cstheme="minorHAnsi"/>
          <w:sz w:val="22"/>
          <w:szCs w:val="22"/>
        </w:rPr>
        <w:footnoteReference w:id="3"/>
      </w:r>
      <w:r w:rsidRPr="00A17BE0">
        <w:rPr>
          <w:rFonts w:ascii="Proxima Nova Rg" w:hAnsi="Proxima Nova Rg" w:cstheme="minorHAnsi"/>
          <w:sz w:val="22"/>
          <w:szCs w:val="22"/>
        </w:rPr>
        <w:t xml:space="preserve"> During the review, the Government emphasised that corporal punishment is prohibited by law and there is “zero tolerance” to it in Finland.</w:t>
      </w:r>
      <w:r w:rsidRPr="00A17BE0">
        <w:rPr>
          <w:rStyle w:val="FootnoteReference"/>
          <w:rFonts w:ascii="Proxima Nova Rg" w:hAnsi="Proxima Nova Rg" w:cstheme="minorHAnsi"/>
          <w:sz w:val="22"/>
          <w:szCs w:val="22"/>
        </w:rPr>
        <w:footnoteReference w:id="4"/>
      </w:r>
      <w:r w:rsidRPr="00A17BE0">
        <w:rPr>
          <w:rFonts w:ascii="Proxima Nova Rg" w:hAnsi="Proxima Nova Rg" w:cstheme="minorHAnsi"/>
          <w:sz w:val="22"/>
          <w:szCs w:val="22"/>
        </w:rPr>
        <w:t xml:space="preserve"> The following recommendation was made and was accepted by the Government:</w:t>
      </w:r>
      <w:r w:rsidRPr="00A17BE0">
        <w:rPr>
          <w:rStyle w:val="FootnoteReference"/>
          <w:rFonts w:ascii="Proxima Nova Rg" w:hAnsi="Proxima Nova Rg" w:cstheme="minorHAnsi"/>
          <w:sz w:val="22"/>
          <w:szCs w:val="22"/>
        </w:rPr>
        <w:footnoteReference w:id="5"/>
      </w:r>
    </w:p>
    <w:p w14:paraId="00C36E0B" w14:textId="77777777" w:rsidR="000F3373" w:rsidRPr="00A17BE0" w:rsidRDefault="000F3373" w:rsidP="000F3373">
      <w:pPr>
        <w:spacing w:after="120"/>
        <w:ind w:left="720"/>
        <w:rPr>
          <w:rFonts w:ascii="Proxima Nova Rg" w:hAnsi="Proxima Nova Rg" w:cstheme="minorHAnsi"/>
          <w:sz w:val="22"/>
          <w:szCs w:val="22"/>
        </w:rPr>
      </w:pPr>
      <w:r w:rsidRPr="00A17BE0">
        <w:rPr>
          <w:rFonts w:ascii="Proxima Nova Rg" w:hAnsi="Proxima Nova Rg" w:cstheme="minorHAnsi"/>
          <w:sz w:val="22"/>
          <w:szCs w:val="22"/>
        </w:rPr>
        <w:t>“Watch over the full implementation of laws that forbid corporal punishment in all settings through, among other measures, awareness-raising campaigns between adults and children, as well as the promotion of positive and non-violent forms of discipline that do not affect the upbringing of these children (Uruguay)”</w:t>
      </w:r>
    </w:p>
    <w:p w14:paraId="64613DA3" w14:textId="77777777" w:rsidR="000F3373" w:rsidRPr="00A17BE0" w:rsidRDefault="000F3373" w:rsidP="000F3373">
      <w:pPr>
        <w:spacing w:after="120"/>
        <w:rPr>
          <w:rFonts w:ascii="Proxima Nova Rg" w:hAnsi="Proxima Nova Rg" w:cstheme="minorHAnsi"/>
          <w:sz w:val="22"/>
          <w:szCs w:val="22"/>
        </w:rPr>
      </w:pPr>
      <w:r w:rsidRPr="00A17BE0">
        <w:rPr>
          <w:rFonts w:ascii="Proxima Nova Rg" w:hAnsi="Proxima Nova Rg" w:cstheme="minorHAnsi"/>
          <w:sz w:val="22"/>
          <w:szCs w:val="22"/>
        </w:rPr>
        <w:t>Finland was examined in the third cycle in 2017 (session 27). The following recommendation was extended:</w:t>
      </w:r>
      <w:r w:rsidRPr="00A17BE0">
        <w:rPr>
          <w:rStyle w:val="FootnoteReference"/>
          <w:rFonts w:ascii="Proxima Nova Rg" w:hAnsi="Proxima Nova Rg"/>
          <w:sz w:val="22"/>
          <w:szCs w:val="22"/>
        </w:rPr>
        <w:footnoteReference w:id="6"/>
      </w:r>
    </w:p>
    <w:p w14:paraId="0186856A" w14:textId="77777777" w:rsidR="000F3373" w:rsidRPr="00A17BE0" w:rsidRDefault="000F3373" w:rsidP="000F3373">
      <w:pPr>
        <w:spacing w:after="120"/>
        <w:ind w:left="709"/>
        <w:rPr>
          <w:rFonts w:ascii="Proxima Nova Rg" w:hAnsi="Proxima Nova Rg" w:cstheme="minorHAnsi"/>
          <w:sz w:val="22"/>
          <w:szCs w:val="22"/>
        </w:rPr>
      </w:pPr>
      <w:r w:rsidRPr="00A17BE0">
        <w:rPr>
          <w:rFonts w:ascii="Proxima Nova Rg" w:hAnsi="Proxima Nova Rg" w:cstheme="minorHAnsi"/>
          <w:sz w:val="22"/>
          <w:szCs w:val="22"/>
        </w:rPr>
        <w:t xml:space="preserve">“Ensure full implementation of laws prohibiting corporal punishment in all settings, including through campaigns to raise awareness among adults and children, as well as the promotion of </w:t>
      </w:r>
      <w:r w:rsidRPr="00A17BE0">
        <w:rPr>
          <w:rFonts w:ascii="Proxima Nova Rg" w:hAnsi="Proxima Nova Rg" w:cstheme="minorHAnsi"/>
          <w:sz w:val="22"/>
          <w:szCs w:val="22"/>
        </w:rPr>
        <w:lastRenderedPageBreak/>
        <w:t>positive and non-violent forms of discipline that do not affect the upbringing of children (Uruguay)”</w:t>
      </w:r>
    </w:p>
    <w:p w14:paraId="20B8E15E" w14:textId="77777777" w:rsidR="000F3373" w:rsidRPr="00A17BE0" w:rsidRDefault="000F3373" w:rsidP="000F3373">
      <w:pPr>
        <w:spacing w:after="120"/>
        <w:rPr>
          <w:rFonts w:ascii="Proxima Nova Rg" w:hAnsi="Proxima Nova Rg" w:cstheme="minorHAnsi"/>
          <w:sz w:val="22"/>
          <w:szCs w:val="22"/>
        </w:rPr>
      </w:pPr>
      <w:r w:rsidRPr="00A17BE0">
        <w:rPr>
          <w:rFonts w:ascii="Proxima Nova Rg" w:hAnsi="Proxima Nova Rg" w:cstheme="minorHAnsi"/>
          <w:sz w:val="22"/>
          <w:szCs w:val="22"/>
        </w:rPr>
        <w:t>The Government accepted the recommendation.</w:t>
      </w:r>
      <w:r w:rsidRPr="00A17BE0">
        <w:rPr>
          <w:rStyle w:val="FootnoteReference"/>
          <w:rFonts w:ascii="Proxima Nova Rg" w:hAnsi="Proxima Nova Rg"/>
          <w:sz w:val="22"/>
          <w:szCs w:val="22"/>
        </w:rPr>
        <w:footnoteReference w:id="7"/>
      </w:r>
    </w:p>
    <w:p w14:paraId="7A722C3E" w14:textId="77777777" w:rsidR="00977A67" w:rsidRPr="00A17BE0" w:rsidRDefault="00977A67" w:rsidP="00BB7DC3">
      <w:pPr>
        <w:spacing w:after="120"/>
        <w:rPr>
          <w:rFonts w:ascii="Proxima Nova Rg" w:hAnsi="Proxima Nova Rg" w:cstheme="minorHAnsi"/>
          <w:b/>
          <w:sz w:val="22"/>
          <w:szCs w:val="22"/>
          <w:u w:val="single"/>
        </w:rPr>
      </w:pPr>
    </w:p>
    <w:p w14:paraId="7A722C3F" w14:textId="3CD0C6EB" w:rsidR="00EE5054" w:rsidRPr="00841775" w:rsidRDefault="00EE5054" w:rsidP="00BB7DC3">
      <w:pPr>
        <w:pStyle w:val="Heading2"/>
        <w:spacing w:after="120"/>
        <w:rPr>
          <w:rFonts w:ascii="Proxima Nova Rg" w:hAnsi="Proxima Nova Rg" w:cstheme="minorHAnsi"/>
          <w:sz w:val="28"/>
          <w:szCs w:val="28"/>
        </w:rPr>
      </w:pPr>
      <w:bookmarkStart w:id="2" w:name="_Toc197483587"/>
      <w:r w:rsidRPr="00841775">
        <w:rPr>
          <w:rFonts w:ascii="Proxima Nova Rg" w:hAnsi="Proxima Nova Rg" w:cstheme="minorHAnsi"/>
          <w:sz w:val="28"/>
          <w:szCs w:val="28"/>
        </w:rPr>
        <w:t>Recommendations by human rights treaty bodies</w:t>
      </w:r>
      <w:bookmarkEnd w:id="2"/>
    </w:p>
    <w:p w14:paraId="7A722C40" w14:textId="77777777" w:rsidR="00CB23B9" w:rsidRPr="00E81D79" w:rsidRDefault="00CB23B9" w:rsidP="00BB7DC3">
      <w:pPr>
        <w:pStyle w:val="Heading3"/>
        <w:spacing w:before="0" w:after="120"/>
        <w:rPr>
          <w:rFonts w:ascii="Proxima Nova Rg" w:hAnsi="Proxima Nova Rg" w:cstheme="minorHAnsi"/>
          <w:i/>
          <w:color w:val="ECA145"/>
          <w:sz w:val="22"/>
          <w:szCs w:val="22"/>
        </w:rPr>
      </w:pPr>
      <w:r w:rsidRPr="00E81D79">
        <w:rPr>
          <w:rFonts w:ascii="Proxima Nova Rg" w:hAnsi="Proxima Nova Rg" w:cstheme="minorHAnsi"/>
          <w:i/>
          <w:color w:val="ECA145"/>
          <w:sz w:val="22"/>
          <w:szCs w:val="22"/>
        </w:rPr>
        <w:t>Committee on the Rights of the Child</w:t>
      </w:r>
    </w:p>
    <w:p w14:paraId="1F78821E" w14:textId="77777777" w:rsidR="000F3373" w:rsidRPr="00A17BE0" w:rsidRDefault="000F3373" w:rsidP="000F3373">
      <w:pPr>
        <w:pStyle w:val="SingleTxtG"/>
        <w:spacing w:line="240" w:lineRule="auto"/>
        <w:ind w:left="0" w:right="0"/>
        <w:jc w:val="left"/>
        <w:rPr>
          <w:rFonts w:ascii="Proxima Nova Rg" w:hAnsi="Proxima Nova Rg" w:cstheme="minorHAnsi"/>
          <w:sz w:val="22"/>
          <w:szCs w:val="22"/>
          <w:lang w:eastAsia="en-GB"/>
        </w:rPr>
      </w:pPr>
      <w:r w:rsidRPr="00A17BE0">
        <w:rPr>
          <w:rFonts w:ascii="Proxima Nova Rg" w:hAnsi="Proxima Nova Rg" w:cstheme="minorHAnsi"/>
          <w:sz w:val="22"/>
          <w:szCs w:val="22"/>
          <w:lang w:eastAsia="en-GB"/>
        </w:rPr>
        <w:t>(3 August 2011, CRC/C/FIN/CO/4, Concluding observations on fourth report, paras. 5, 35 and 36)</w:t>
      </w:r>
    </w:p>
    <w:p w14:paraId="6D246BC6" w14:textId="77777777" w:rsidR="000F3373" w:rsidRPr="00A17BE0" w:rsidRDefault="000F3373" w:rsidP="000F3373">
      <w:pPr>
        <w:spacing w:after="120"/>
        <w:rPr>
          <w:rFonts w:ascii="Proxima Nova Rg" w:hAnsi="Proxima Nova Rg" w:cstheme="minorHAnsi"/>
          <w:sz w:val="22"/>
          <w:szCs w:val="22"/>
          <w:lang w:eastAsia="en-GB"/>
        </w:rPr>
      </w:pPr>
      <w:r w:rsidRPr="00A17BE0">
        <w:rPr>
          <w:rFonts w:ascii="Proxima Nova Rg" w:hAnsi="Proxima Nova Rg" w:cstheme="minorHAnsi"/>
          <w:iCs/>
          <w:sz w:val="22"/>
          <w:szCs w:val="22"/>
        </w:rPr>
        <w:t>“</w:t>
      </w:r>
      <w:r w:rsidRPr="00A17BE0">
        <w:rPr>
          <w:rFonts w:ascii="Proxima Nova Rg" w:hAnsi="Proxima Nova Rg" w:cstheme="minorHAnsi"/>
          <w:sz w:val="22"/>
          <w:szCs w:val="22"/>
          <w:lang w:eastAsia="en-GB"/>
        </w:rPr>
        <w:t>The Committee also welcomes the adoption of policies and programmes, including:</w:t>
      </w:r>
    </w:p>
    <w:p w14:paraId="29477195" w14:textId="77777777" w:rsidR="000F3373" w:rsidRPr="00A17BE0" w:rsidRDefault="000F3373" w:rsidP="000F3373">
      <w:pPr>
        <w:spacing w:after="120"/>
        <w:rPr>
          <w:rFonts w:ascii="Proxima Nova Rg" w:hAnsi="Proxima Nova Rg" w:cstheme="minorHAnsi"/>
          <w:sz w:val="22"/>
          <w:szCs w:val="22"/>
          <w:lang w:eastAsia="en-GB"/>
        </w:rPr>
      </w:pPr>
      <w:r w:rsidRPr="00A17BE0">
        <w:rPr>
          <w:rFonts w:ascii="Proxima Nova Rg" w:hAnsi="Proxima Nova Rg" w:cstheme="minorHAnsi"/>
          <w:sz w:val="22"/>
          <w:szCs w:val="22"/>
          <w:lang w:eastAsia="en-GB"/>
        </w:rPr>
        <w:t>a) the National Action Plan to reduce corporal punishment of children for the period of 2010-2015; ...</w:t>
      </w:r>
    </w:p>
    <w:p w14:paraId="34DD3546" w14:textId="77777777" w:rsidR="000F3373" w:rsidRPr="00A17BE0" w:rsidRDefault="000F3373" w:rsidP="000F3373">
      <w:pPr>
        <w:spacing w:after="120"/>
        <w:rPr>
          <w:rFonts w:ascii="Proxima Nova Rg" w:hAnsi="Proxima Nova Rg" w:cstheme="minorHAnsi"/>
          <w:sz w:val="22"/>
          <w:szCs w:val="22"/>
          <w:lang w:eastAsia="en-GB"/>
        </w:rPr>
      </w:pPr>
      <w:r w:rsidRPr="00A17BE0">
        <w:rPr>
          <w:rFonts w:ascii="Proxima Nova Rg" w:hAnsi="Proxima Nova Rg" w:cstheme="minorHAnsi"/>
          <w:sz w:val="22"/>
          <w:szCs w:val="22"/>
          <w:lang w:eastAsia="en-GB"/>
        </w:rPr>
        <w:t>“The Committee welcomes the National Action Plan to eliminate corporal punishment of children for the period of 2010–2015. However it remains concerned that corporal punishment continues to be tolerated and used, particularly in the home.</w:t>
      </w:r>
    </w:p>
    <w:p w14:paraId="25519799" w14:textId="77777777" w:rsidR="000F3373" w:rsidRPr="00A17BE0" w:rsidRDefault="000F3373" w:rsidP="000F3373">
      <w:pPr>
        <w:spacing w:after="120"/>
        <w:rPr>
          <w:rFonts w:ascii="Proxima Nova Rg" w:hAnsi="Proxima Nova Rg" w:cstheme="minorHAnsi"/>
          <w:sz w:val="22"/>
          <w:szCs w:val="22"/>
          <w:lang w:eastAsia="en-GB"/>
        </w:rPr>
      </w:pPr>
      <w:r w:rsidRPr="00A17BE0">
        <w:rPr>
          <w:rFonts w:ascii="Proxima Nova Rg" w:hAnsi="Proxima Nova Rg" w:cstheme="minorHAnsi"/>
          <w:sz w:val="22"/>
          <w:szCs w:val="22"/>
          <w:lang w:eastAsia="en-GB"/>
        </w:rPr>
        <w:t>“The Committee recommends that the State party ensure full implementation of the laws prohibiting corporal punishment in all settings through, inter alia, systematic awareness-raising among adults and children, promotion of appropriate positive, nonviolent forms of discipline and continuous monitoring – paying particular attention to parents of children requiring special support and parents having difficulties in their child-rearing practices.</w:t>
      </w:r>
      <w:r w:rsidRPr="00A17BE0">
        <w:rPr>
          <w:rFonts w:ascii="Proxima Nova Rg" w:hAnsi="Proxima Nova Rg" w:cstheme="minorHAnsi"/>
          <w:bCs/>
          <w:sz w:val="22"/>
          <w:szCs w:val="22"/>
        </w:rPr>
        <w:t>”</w:t>
      </w:r>
    </w:p>
    <w:p w14:paraId="27018376" w14:textId="079395B7" w:rsidR="001C0CB6" w:rsidRPr="00A17BE0"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E81D79"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E81D79">
        <w:rPr>
          <w:rFonts w:ascii="Proxima Nova Rg" w:hAnsi="Proxima Nova Rg" w:cstheme="minorHAnsi"/>
          <w:bCs/>
          <w:i/>
          <w:color w:val="ECA145"/>
          <w:sz w:val="22"/>
          <w:szCs w:val="22"/>
          <w:lang w:val="en-CA"/>
        </w:rPr>
        <w:t>Committee on the Rights of the Child</w:t>
      </w:r>
    </w:p>
    <w:p w14:paraId="67822FAD" w14:textId="77777777" w:rsidR="000F3373" w:rsidRPr="00A17BE0" w:rsidRDefault="000F3373" w:rsidP="000F337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17BE0">
        <w:rPr>
          <w:rFonts w:ascii="Proxima Nova Rg" w:hAnsi="Proxima Nova Rg" w:cstheme="minorHAnsi"/>
          <w:iCs/>
          <w:sz w:val="22"/>
          <w:szCs w:val="22"/>
        </w:rPr>
        <w:t>(16 October 2000, CRC/C/15/Add.132, Concluding observations on second report, paras. 39 and 40)</w:t>
      </w:r>
    </w:p>
    <w:p w14:paraId="086BE41B" w14:textId="77777777" w:rsidR="000F3373" w:rsidRPr="00A17BE0" w:rsidRDefault="000F3373" w:rsidP="000F337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17BE0">
        <w:rPr>
          <w:rFonts w:ascii="Proxima Nova Rg" w:hAnsi="Proxima Nova Rg" w:cstheme="minorHAnsi"/>
          <w:sz w:val="22"/>
          <w:szCs w:val="22"/>
        </w:rPr>
        <w:t>“Although the State party was the second State in the world to prohibit all corporal punishment of children in the family in its Child Custody and Rights of Access Act of 1983, the Committee is concerned at the number of cases of violence against children, including sexual abuse in their homes. It also regrets the lack of information on this phenomenon.</w:t>
      </w:r>
    </w:p>
    <w:p w14:paraId="2E1A94A2" w14:textId="77777777" w:rsidR="000F3373" w:rsidRPr="00A17BE0" w:rsidRDefault="000F3373" w:rsidP="000F337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17BE0">
        <w:rPr>
          <w:rFonts w:ascii="Proxima Nova Rg" w:hAnsi="Proxima Nova Rg" w:cstheme="minorHAnsi"/>
          <w:sz w:val="22"/>
          <w:szCs w:val="22"/>
        </w:rPr>
        <w:t>“The Committee recommends that the State party consider taking additional measures to prevent and, where this has not been possible, to identify in a timely manner instances of violence against children within families, to intervene at an early stage, and to develop child-friendly programmes and services for prevention, treatment and rehabilitation with personnel specially trained to work with children.”</w:t>
      </w:r>
    </w:p>
    <w:p w14:paraId="10C03AF0" w14:textId="77777777" w:rsidR="001C0CB6" w:rsidRPr="00E81D79" w:rsidRDefault="001C0CB6" w:rsidP="00BB7DC3">
      <w:pPr>
        <w:pStyle w:val="SingleTxtG"/>
        <w:spacing w:line="240" w:lineRule="auto"/>
        <w:ind w:left="0" w:right="0"/>
        <w:jc w:val="left"/>
        <w:rPr>
          <w:rFonts w:ascii="Proxima Nova Rg" w:hAnsi="Proxima Nova Rg" w:cstheme="minorHAnsi"/>
          <w:bCs/>
          <w:color w:val="ECA145"/>
          <w:sz w:val="22"/>
          <w:szCs w:val="22"/>
        </w:rPr>
      </w:pPr>
    </w:p>
    <w:p w14:paraId="05D38A5F" w14:textId="77777777" w:rsidR="000F3373" w:rsidRPr="00E81D79" w:rsidRDefault="000F3373" w:rsidP="000F3373">
      <w:pPr>
        <w:pStyle w:val="Heading3"/>
        <w:spacing w:before="0" w:after="120"/>
        <w:rPr>
          <w:rFonts w:ascii="Proxima Nova Rg" w:hAnsi="Proxima Nova Rg" w:cstheme="minorHAnsi"/>
          <w:i/>
          <w:color w:val="ECA145"/>
          <w:sz w:val="22"/>
          <w:szCs w:val="22"/>
        </w:rPr>
      </w:pPr>
      <w:r w:rsidRPr="00E81D79">
        <w:rPr>
          <w:rFonts w:ascii="Proxima Nova Rg" w:hAnsi="Proxima Nova Rg" w:cstheme="minorHAnsi"/>
          <w:i/>
          <w:color w:val="ECA145"/>
          <w:sz w:val="22"/>
          <w:szCs w:val="22"/>
        </w:rPr>
        <w:t>European Committee of Social Rights</w:t>
      </w:r>
    </w:p>
    <w:p w14:paraId="4449B12A" w14:textId="62F3237E" w:rsidR="00C60480" w:rsidRPr="00A17BE0" w:rsidRDefault="00C60480" w:rsidP="00C6048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17BE0">
        <w:rPr>
          <w:rFonts w:ascii="Proxima Nova Rg" w:hAnsi="Proxima Nova Rg" w:cstheme="minorHAnsi"/>
          <w:sz w:val="22"/>
          <w:szCs w:val="22"/>
        </w:rPr>
        <w:t>(March 2020, Conclusions 2019)</w:t>
      </w:r>
    </w:p>
    <w:p w14:paraId="0D893588" w14:textId="77777777" w:rsidR="00C60480" w:rsidRPr="00A17BE0" w:rsidRDefault="00C60480" w:rsidP="00C6048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17BE0">
        <w:rPr>
          <w:rFonts w:ascii="Proxima Nova Rg" w:hAnsi="Proxima Nova Rg" w:cstheme="minorHAnsi"/>
          <w:sz w:val="22"/>
          <w:szCs w:val="22"/>
        </w:rPr>
        <w:t xml:space="preserve">“The Committee notes that the situation which it has previously considered to be in conformity with the Charter has not changed (Conclusions 2011). </w:t>
      </w:r>
    </w:p>
    <w:p w14:paraId="63D768C3" w14:textId="3E24FF7B" w:rsidR="00C60480" w:rsidRPr="00A17BE0" w:rsidRDefault="00C60480" w:rsidP="00C6048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17BE0">
        <w:rPr>
          <w:rFonts w:ascii="Proxima Nova Rg" w:hAnsi="Proxima Nova Rg" w:cstheme="minorHAnsi"/>
          <w:sz w:val="22"/>
          <w:szCs w:val="22"/>
        </w:rPr>
        <w:t xml:space="preserve">“According to the report, the Child Welfare Act imposes a duty on an extensive group of authorities and professionals to report directly to the police any suspicions of violence causing a threat to a child’s life or health. Domestic violence and child abuse are detected at periodical medical examinations carried out by paediatric clinics and school health care services. </w:t>
      </w:r>
    </w:p>
    <w:p w14:paraId="59DAF02F" w14:textId="3F8545D4" w:rsidR="00C60480" w:rsidRPr="00A17BE0" w:rsidRDefault="00C60480" w:rsidP="00C6048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17BE0">
        <w:rPr>
          <w:rFonts w:ascii="Proxima Nova Rg" w:hAnsi="Proxima Nova Rg" w:cstheme="minorHAnsi"/>
          <w:sz w:val="22"/>
          <w:szCs w:val="22"/>
        </w:rPr>
        <w:t xml:space="preserve">“From 2010 to 2015, a national Action Plan on Preventing and Reducing the Use of Disciplinary Violence was implemented. The goals of this action plan included several aims, among which reinforcing the human dignity of children, eliminating violence as a method of punishing children, and speeding up a change in attitudes towards physical punishment. </w:t>
      </w:r>
    </w:p>
    <w:p w14:paraId="54F7A84A" w14:textId="62E10DD5" w:rsidR="00C60480" w:rsidRPr="00A17BE0" w:rsidRDefault="00C60480" w:rsidP="000F337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17BE0">
        <w:rPr>
          <w:rFonts w:ascii="Proxima Nova Rg" w:hAnsi="Proxima Nova Rg" w:cstheme="minorHAnsi"/>
          <w:sz w:val="22"/>
          <w:szCs w:val="22"/>
        </w:rPr>
        <w:t>“A National Action Plan for Safety Promotion among Children and Youth for 2018</w:t>
      </w:r>
      <w:r w:rsidRPr="00A17BE0">
        <w:rPr>
          <w:rFonts w:ascii="Times New Roman" w:hAnsi="Times New Roman"/>
          <w:sz w:val="22"/>
          <w:szCs w:val="22"/>
        </w:rPr>
        <w:t>−</w:t>
      </w:r>
      <w:r w:rsidRPr="00A17BE0">
        <w:rPr>
          <w:rFonts w:ascii="Proxima Nova Rg" w:hAnsi="Proxima Nova Rg" w:cstheme="minorHAnsi"/>
          <w:sz w:val="22"/>
          <w:szCs w:val="22"/>
        </w:rPr>
        <w:t xml:space="preserve">2025 includes measures for preventing and reducing, inter alia, corporal punishment </w:t>
      </w:r>
      <w:r w:rsidRPr="00A17BE0">
        <w:rPr>
          <w:rFonts w:ascii="Proxima Nova Rg" w:hAnsi="Proxima Nova Rg" w:cs="Proxima Nova Rg"/>
          <w:sz w:val="22"/>
          <w:szCs w:val="22"/>
        </w:rPr>
        <w:t>–</w:t>
      </w:r>
      <w:r w:rsidRPr="00A17BE0">
        <w:rPr>
          <w:rFonts w:ascii="Proxima Nova Rg" w:hAnsi="Proxima Nova Rg" w:cstheme="minorHAnsi"/>
          <w:sz w:val="22"/>
          <w:szCs w:val="22"/>
        </w:rPr>
        <w:t xml:space="preserve"> both physical and psychological violence inflicted on children as a method of disciplining them (adopted outside the </w:t>
      </w:r>
      <w:r w:rsidRPr="00A17BE0">
        <w:rPr>
          <w:rFonts w:ascii="Proxima Nova Rg" w:hAnsi="Proxima Nova Rg" w:cstheme="minorHAnsi"/>
          <w:sz w:val="22"/>
          <w:szCs w:val="22"/>
        </w:rPr>
        <w:lastRenderedPageBreak/>
        <w:t>reference period). The Committee requests that the next report provide information on the implementation of this plan.”</w:t>
      </w:r>
    </w:p>
    <w:p w14:paraId="0115589E" w14:textId="77777777" w:rsidR="00C60480" w:rsidRPr="00A17BE0" w:rsidRDefault="00C60480" w:rsidP="000F337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0EA154ED" w14:textId="77777777" w:rsidR="00C60480" w:rsidRPr="00E81D79" w:rsidRDefault="00C60480" w:rsidP="00C60480">
      <w:pPr>
        <w:pStyle w:val="SingleTxtG"/>
        <w:spacing w:line="240" w:lineRule="auto"/>
        <w:ind w:left="0" w:right="0"/>
        <w:jc w:val="left"/>
        <w:rPr>
          <w:rFonts w:ascii="Proxima Nova Rg" w:hAnsi="Proxima Nova Rg" w:cstheme="minorHAnsi"/>
          <w:bCs/>
          <w:i/>
          <w:color w:val="ECA145"/>
          <w:sz w:val="22"/>
          <w:szCs w:val="22"/>
          <w:lang w:val="en-CA"/>
        </w:rPr>
      </w:pPr>
      <w:r w:rsidRPr="00E81D79">
        <w:rPr>
          <w:rFonts w:ascii="Proxima Nova Rg" w:hAnsi="Proxima Nova Rg" w:cstheme="minorHAnsi"/>
          <w:bCs/>
          <w:i/>
          <w:color w:val="ECA145"/>
          <w:sz w:val="22"/>
          <w:szCs w:val="22"/>
          <w:lang w:val="en-CA"/>
        </w:rPr>
        <w:t>European Committee of Social Rights</w:t>
      </w:r>
    </w:p>
    <w:p w14:paraId="1F70021B" w14:textId="247378AA" w:rsidR="000F3373" w:rsidRPr="00A17BE0" w:rsidRDefault="000F3373" w:rsidP="000F337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17BE0">
        <w:rPr>
          <w:rFonts w:ascii="Proxima Nova Rg" w:hAnsi="Proxima Nova Rg" w:cstheme="minorHAnsi"/>
          <w:sz w:val="22"/>
          <w:szCs w:val="22"/>
        </w:rPr>
        <w:t>(January 2012, Conclusions 2011)</w:t>
      </w:r>
    </w:p>
    <w:p w14:paraId="270D8400" w14:textId="77777777" w:rsidR="000F3373" w:rsidRPr="00A17BE0" w:rsidRDefault="000F3373" w:rsidP="000F3373">
      <w:pPr>
        <w:autoSpaceDE w:val="0"/>
        <w:autoSpaceDN w:val="0"/>
        <w:adjustRightInd w:val="0"/>
        <w:spacing w:after="120"/>
        <w:rPr>
          <w:rFonts w:ascii="Proxima Nova Rg" w:hAnsi="Proxima Nova Rg" w:cstheme="minorHAnsi"/>
          <w:sz w:val="22"/>
          <w:szCs w:val="22"/>
        </w:rPr>
      </w:pPr>
      <w:r w:rsidRPr="00A17BE0">
        <w:rPr>
          <w:rFonts w:ascii="Proxima Nova Rg" w:hAnsi="Proxima Nova Rg" w:cstheme="minorHAnsi"/>
          <w:sz w:val="22"/>
          <w:szCs w:val="22"/>
        </w:rPr>
        <w:t>“The Committee notes that the situation which it has previously considered to be in conformity with the Charter has not changed.”</w:t>
      </w:r>
    </w:p>
    <w:p w14:paraId="4C8DC4B3" w14:textId="77777777" w:rsidR="000F3373" w:rsidRPr="00A17BE0" w:rsidRDefault="000F3373" w:rsidP="000F337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
          <w:sz w:val="22"/>
          <w:szCs w:val="22"/>
        </w:rPr>
      </w:pPr>
    </w:p>
    <w:p w14:paraId="75BFD28D" w14:textId="77777777" w:rsidR="000F3373" w:rsidRPr="00E81D79" w:rsidRDefault="000F3373" w:rsidP="000F3373">
      <w:pPr>
        <w:pStyle w:val="SingleTxtG"/>
        <w:spacing w:line="240" w:lineRule="auto"/>
        <w:ind w:left="0" w:right="0"/>
        <w:jc w:val="left"/>
        <w:rPr>
          <w:rFonts w:ascii="Proxima Nova Rg" w:hAnsi="Proxima Nova Rg" w:cstheme="minorHAnsi"/>
          <w:bCs/>
          <w:i/>
          <w:color w:val="ECA145"/>
          <w:sz w:val="22"/>
          <w:szCs w:val="22"/>
          <w:lang w:val="en-CA"/>
        </w:rPr>
      </w:pPr>
      <w:r w:rsidRPr="00E81D79">
        <w:rPr>
          <w:rFonts w:ascii="Proxima Nova Rg" w:hAnsi="Proxima Nova Rg" w:cstheme="minorHAnsi"/>
          <w:bCs/>
          <w:i/>
          <w:color w:val="ECA145"/>
          <w:sz w:val="22"/>
          <w:szCs w:val="22"/>
          <w:lang w:val="en-CA"/>
        </w:rPr>
        <w:t>European Committee of Social Rights</w:t>
      </w:r>
    </w:p>
    <w:p w14:paraId="5AFD6F05" w14:textId="77777777" w:rsidR="000F3373" w:rsidRPr="00A17BE0" w:rsidRDefault="000F3373" w:rsidP="000F337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17BE0">
        <w:rPr>
          <w:rFonts w:ascii="Proxima Nova Rg" w:hAnsi="Proxima Nova Rg" w:cstheme="minorHAnsi"/>
          <w:sz w:val="22"/>
          <w:szCs w:val="22"/>
        </w:rPr>
        <w:t>(2007, Conclusions XVIII-1, vol.1)</w:t>
      </w:r>
    </w:p>
    <w:p w14:paraId="47990023" w14:textId="77777777" w:rsidR="000F3373" w:rsidRPr="00A17BE0" w:rsidRDefault="000F3373" w:rsidP="000F3373">
      <w:pPr>
        <w:autoSpaceDE w:val="0"/>
        <w:autoSpaceDN w:val="0"/>
        <w:adjustRightInd w:val="0"/>
        <w:spacing w:after="120"/>
        <w:rPr>
          <w:rFonts w:ascii="Proxima Nova Rg" w:hAnsi="Proxima Nova Rg" w:cstheme="minorHAnsi"/>
          <w:sz w:val="22"/>
          <w:szCs w:val="22"/>
        </w:rPr>
      </w:pPr>
      <w:r w:rsidRPr="00A17BE0">
        <w:rPr>
          <w:rFonts w:ascii="Proxima Nova Rg" w:hAnsi="Proxima Nova Rg" w:cstheme="minorHAnsi"/>
          <w:sz w:val="22"/>
          <w:szCs w:val="22"/>
          <w:lang w:eastAsia="en-GB"/>
        </w:rPr>
        <w:t>The Committee recalls that the situation, which was found to be in conformity with the charter, has not changed. The Child Custody and Right of Access Act (No. 361/1983) provides that a child must not be subdued, corporally punished or otherwise humiliated.</w:t>
      </w:r>
    </w:p>
    <w:p w14:paraId="53A71914" w14:textId="77777777" w:rsidR="000F3373" w:rsidRPr="00E81D79" w:rsidRDefault="000F3373" w:rsidP="000F337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
          <w:color w:val="ECA145"/>
          <w:sz w:val="22"/>
          <w:szCs w:val="22"/>
        </w:rPr>
      </w:pPr>
    </w:p>
    <w:p w14:paraId="4C79F05A" w14:textId="77777777" w:rsidR="000F3373" w:rsidRPr="00E81D79" w:rsidRDefault="000F3373" w:rsidP="000F3373">
      <w:pPr>
        <w:pStyle w:val="SingleTxtG"/>
        <w:spacing w:line="240" w:lineRule="auto"/>
        <w:ind w:left="0" w:right="0"/>
        <w:jc w:val="left"/>
        <w:rPr>
          <w:rFonts w:ascii="Proxima Nova Rg" w:hAnsi="Proxima Nova Rg" w:cstheme="minorHAnsi"/>
          <w:bCs/>
          <w:i/>
          <w:color w:val="ECA145"/>
          <w:sz w:val="22"/>
          <w:szCs w:val="22"/>
          <w:lang w:val="en-CA"/>
        </w:rPr>
      </w:pPr>
      <w:r w:rsidRPr="00E81D79">
        <w:rPr>
          <w:rFonts w:ascii="Proxima Nova Rg" w:hAnsi="Proxima Nova Rg" w:cstheme="minorHAnsi"/>
          <w:bCs/>
          <w:i/>
          <w:color w:val="ECA145"/>
          <w:sz w:val="22"/>
          <w:szCs w:val="22"/>
          <w:lang w:val="en-CA"/>
        </w:rPr>
        <w:t>European Committee of Social Rights</w:t>
      </w:r>
    </w:p>
    <w:p w14:paraId="7D068F99" w14:textId="77777777" w:rsidR="000F3373" w:rsidRPr="00A17BE0" w:rsidRDefault="000F3373" w:rsidP="000F337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17BE0">
        <w:rPr>
          <w:rFonts w:ascii="Proxima Nova Rg" w:hAnsi="Proxima Nova Rg" w:cstheme="minorHAnsi"/>
          <w:sz w:val="22"/>
          <w:szCs w:val="22"/>
        </w:rPr>
        <w:t>(1 January 2001, Conclusions XV-2 vol. 1, pages 169-172)</w:t>
      </w:r>
    </w:p>
    <w:p w14:paraId="7FBFD7CA" w14:textId="77777777" w:rsidR="000F3373" w:rsidRPr="00A17BE0" w:rsidRDefault="000F3373" w:rsidP="000F337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17BE0">
        <w:rPr>
          <w:rFonts w:ascii="Proxima Nova Rg" w:hAnsi="Proxima Nova Rg" w:cstheme="minorHAnsi"/>
          <w:sz w:val="22"/>
          <w:szCs w:val="22"/>
        </w:rPr>
        <w:t>“The Committee recalls that the Child Custody and Right of Access Act 1984 prohibits the abuse of children and that this includes the corporal punishment of children and other humiliating treatment….”</w:t>
      </w:r>
    </w:p>
    <w:p w14:paraId="7DC66048" w14:textId="77777777" w:rsidR="000F3373" w:rsidRPr="00A17BE0" w:rsidRDefault="000F3373" w:rsidP="000F337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3E68ACC2" w14:textId="77777777" w:rsidR="000F3373" w:rsidRPr="00E81D79" w:rsidRDefault="000F3373" w:rsidP="000F3373">
      <w:pPr>
        <w:pStyle w:val="SingleTxtG"/>
        <w:spacing w:line="240" w:lineRule="auto"/>
        <w:ind w:left="0" w:right="0"/>
        <w:jc w:val="left"/>
        <w:rPr>
          <w:rFonts w:ascii="Proxima Nova Rg" w:hAnsi="Proxima Nova Rg" w:cstheme="minorHAnsi"/>
          <w:bCs/>
          <w:i/>
          <w:color w:val="ECA145"/>
          <w:sz w:val="22"/>
          <w:szCs w:val="22"/>
          <w:lang w:val="en-CA"/>
        </w:rPr>
      </w:pPr>
      <w:r w:rsidRPr="00E81D79">
        <w:rPr>
          <w:rFonts w:ascii="Proxima Nova Rg" w:hAnsi="Proxima Nova Rg" w:cstheme="minorHAnsi"/>
          <w:bCs/>
          <w:i/>
          <w:color w:val="ECA145"/>
          <w:sz w:val="22"/>
          <w:szCs w:val="22"/>
          <w:lang w:val="en-CA"/>
        </w:rPr>
        <w:t>European Committee of Social Rights</w:t>
      </w:r>
    </w:p>
    <w:p w14:paraId="50B85908" w14:textId="77777777" w:rsidR="000F3373" w:rsidRPr="00A17BE0" w:rsidRDefault="000F3373" w:rsidP="000F337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17BE0">
        <w:rPr>
          <w:rFonts w:ascii="Proxima Nova Rg" w:hAnsi="Proxima Nova Rg" w:cstheme="minorHAnsi"/>
          <w:sz w:val="22"/>
          <w:szCs w:val="22"/>
        </w:rPr>
        <w:t>(1 January 1996, Conclusions XIII-3, pages 386-387)</w:t>
      </w:r>
    </w:p>
    <w:p w14:paraId="4B3C577B" w14:textId="77777777" w:rsidR="000F3373" w:rsidRPr="00A17BE0" w:rsidRDefault="000F3373" w:rsidP="000F3373">
      <w:pPr>
        <w:spacing w:after="120"/>
        <w:rPr>
          <w:rFonts w:ascii="Proxima Nova Rg" w:hAnsi="Proxima Nova Rg" w:cstheme="minorHAnsi"/>
          <w:sz w:val="22"/>
          <w:szCs w:val="22"/>
        </w:rPr>
      </w:pPr>
      <w:r w:rsidRPr="00A17BE0">
        <w:rPr>
          <w:rFonts w:ascii="Proxima Nova Rg" w:hAnsi="Proxima Nova Rg" w:cstheme="minorHAnsi"/>
          <w:sz w:val="22"/>
          <w:szCs w:val="22"/>
        </w:rPr>
        <w:t>“As regards measures taken to prevent the ill-treatment of children, the report stated that corporal punishment under any circumstances had been prohibited since 1984….”</w:t>
      </w:r>
    </w:p>
    <w:p w14:paraId="33204B07" w14:textId="77777777" w:rsidR="001C0CB6" w:rsidRPr="00841775"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841775" w:rsidRDefault="00C77C73" w:rsidP="00C77C73">
      <w:pPr>
        <w:pStyle w:val="Heading2"/>
        <w:spacing w:after="120"/>
        <w:rPr>
          <w:rFonts w:ascii="Proxima Nova Rg" w:hAnsi="Proxima Nova Rg" w:cstheme="minorHAnsi"/>
          <w:sz w:val="28"/>
          <w:szCs w:val="28"/>
        </w:rPr>
      </w:pPr>
      <w:bookmarkStart w:id="3" w:name="_Toc197483586"/>
      <w:r w:rsidRPr="00841775">
        <w:rPr>
          <w:rFonts w:ascii="Proxima Nova Rg" w:hAnsi="Proxima Nova Rg" w:cstheme="minorHAnsi"/>
          <w:sz w:val="28"/>
          <w:szCs w:val="28"/>
        </w:rPr>
        <w:t>Prevalence/attitudinal research</w:t>
      </w:r>
      <w:bookmarkEnd w:id="3"/>
      <w:r w:rsidRPr="00841775">
        <w:rPr>
          <w:rFonts w:ascii="Proxima Nova Rg" w:hAnsi="Proxima Nova Rg" w:cstheme="minorHAnsi"/>
          <w:sz w:val="28"/>
          <w:szCs w:val="28"/>
        </w:rPr>
        <w:t xml:space="preserve"> in the last ten years</w:t>
      </w:r>
    </w:p>
    <w:p w14:paraId="42FB65D1" w14:textId="77777777" w:rsidR="000F3373" w:rsidRPr="00A17BE0" w:rsidRDefault="000F3373" w:rsidP="000F3373">
      <w:pPr>
        <w:spacing w:after="60"/>
        <w:rPr>
          <w:rFonts w:ascii="Proxima Nova Rg" w:hAnsi="Proxima Nova Rg" w:cstheme="minorHAnsi"/>
          <w:sz w:val="22"/>
          <w:szCs w:val="22"/>
        </w:rPr>
      </w:pPr>
      <w:r w:rsidRPr="00A17BE0">
        <w:rPr>
          <w:rFonts w:ascii="Proxima Nova Rg" w:hAnsi="Proxima Nova Rg" w:cstheme="minorHAnsi"/>
          <w:sz w:val="22"/>
          <w:szCs w:val="22"/>
        </w:rPr>
        <w:t xml:space="preserve">A survey of 1,005 people conducted in 2016 for Finland's national public service broadcasting company found 71% of adults “don’t accept at all” corporal punishment of children, with more women in disapproval (77%) than men (64%). Nearly a quarter (23%) said they would accept occasionally meting out physical discipline; just 5% said it was acceptable as a means of teaching children a lesson. </w:t>
      </w:r>
    </w:p>
    <w:p w14:paraId="417DD74C" w14:textId="77777777" w:rsidR="000F3373" w:rsidRPr="00841775" w:rsidRDefault="000F3373" w:rsidP="000F3373">
      <w:pPr>
        <w:spacing w:after="240"/>
        <w:jc w:val="right"/>
        <w:rPr>
          <w:rFonts w:ascii="Proxima Nova Rg" w:hAnsi="Proxima Nova Rg" w:cstheme="minorHAnsi"/>
          <w:sz w:val="20"/>
          <w:szCs w:val="20"/>
        </w:rPr>
      </w:pPr>
      <w:r w:rsidRPr="00841775">
        <w:rPr>
          <w:rFonts w:ascii="Proxima Nova Rg" w:hAnsi="Proxima Nova Rg" w:cstheme="minorHAnsi"/>
          <w:sz w:val="20"/>
          <w:szCs w:val="20"/>
        </w:rPr>
        <w:t xml:space="preserve">(Reported in “Study: More adults in Finland disapprove of corporal punishment”, </w:t>
      </w:r>
      <w:r w:rsidRPr="00841775">
        <w:rPr>
          <w:rFonts w:ascii="Proxima Nova Rg" w:hAnsi="Proxima Nova Rg" w:cstheme="minorHAnsi"/>
          <w:i/>
          <w:sz w:val="20"/>
          <w:szCs w:val="20"/>
        </w:rPr>
        <w:t>Yle Uutiset</w:t>
      </w:r>
      <w:r w:rsidRPr="00841775">
        <w:rPr>
          <w:rFonts w:ascii="Proxima Nova Rg" w:hAnsi="Proxima Nova Rg" w:cstheme="minorHAnsi"/>
          <w:sz w:val="20"/>
          <w:szCs w:val="20"/>
        </w:rPr>
        <w:t>, 15 August 2016, http://yle.fi/uutiset/study_more_adults_in_finland_disapprove_of_corporal_punishment/9096241)</w:t>
      </w:r>
    </w:p>
    <w:p w14:paraId="13B94652" w14:textId="77777777" w:rsidR="000F3373" w:rsidRPr="00A17BE0" w:rsidRDefault="000F3373" w:rsidP="000F3373">
      <w:pPr>
        <w:spacing w:after="60"/>
        <w:rPr>
          <w:rFonts w:ascii="Proxima Nova Rg" w:eastAsia="Calibri" w:hAnsi="Proxima Nova Rg" w:cstheme="minorHAnsi"/>
          <w:sz w:val="22"/>
          <w:szCs w:val="22"/>
          <w:lang w:val="en-US" w:eastAsia="en-GB"/>
        </w:rPr>
      </w:pPr>
      <w:r w:rsidRPr="00A17BE0">
        <w:rPr>
          <w:rFonts w:ascii="Proxima Nova Rg" w:eastAsia="Calibri" w:hAnsi="Proxima Nova Rg" w:cstheme="minorHAnsi"/>
          <w:sz w:val="22"/>
          <w:szCs w:val="22"/>
          <w:lang w:val="en-US" w:eastAsia="en-GB"/>
        </w:rPr>
        <w:t>A study carried out in 2011, which involved a survey of a representative sample of 4,609 15-80 year olds from Western Finland, found that the proportion of people who were slapped and beaten with an object during childhood decreased after corporal punishment was prohibited in 1983. The study found that experience of corporal punishment was associated with reporting indications of alcohol abuse, depression, mental health problems, and schizotypal personality and with having attempted suicide in the past year. The study examined the survey data in relation to data on murders of children and found that the decline in physical punishment was associated with a similar decline in the number of children who were murdered.</w:t>
      </w:r>
    </w:p>
    <w:p w14:paraId="45CB64BF" w14:textId="77777777" w:rsidR="000F3373" w:rsidRPr="00841775" w:rsidRDefault="000F3373" w:rsidP="000F3373">
      <w:pPr>
        <w:spacing w:after="240"/>
        <w:jc w:val="right"/>
        <w:rPr>
          <w:rFonts w:ascii="Proxima Nova Rg" w:eastAsia="Calibri" w:hAnsi="Proxima Nova Rg" w:cstheme="minorHAnsi"/>
          <w:sz w:val="20"/>
          <w:szCs w:val="20"/>
          <w:lang w:val="en-US" w:eastAsia="en-GB"/>
        </w:rPr>
      </w:pPr>
      <w:r w:rsidRPr="00841775">
        <w:rPr>
          <w:rFonts w:ascii="Proxima Nova Rg" w:eastAsia="Calibri" w:hAnsi="Proxima Nova Rg" w:cstheme="minorHAnsi"/>
          <w:sz w:val="20"/>
          <w:szCs w:val="20"/>
          <w:lang w:val="en-US" w:eastAsia="en-GB"/>
        </w:rPr>
        <w:t xml:space="preserve">(Österman, K. et al (2014) “Twenty‐Eight Years After the Complete Ban on the Physical Punishment of Children in Finland: Trends and Psychosocial Concomitants”, </w:t>
      </w:r>
      <w:r w:rsidRPr="00841775">
        <w:rPr>
          <w:rFonts w:ascii="Proxima Nova Rg" w:eastAsia="Calibri" w:hAnsi="Proxima Nova Rg" w:cstheme="minorHAnsi"/>
          <w:i/>
          <w:iCs/>
          <w:sz w:val="20"/>
          <w:szCs w:val="20"/>
          <w:lang w:val="en-US" w:eastAsia="en-GB"/>
        </w:rPr>
        <w:t>Aggressive Behaviour</w:t>
      </w:r>
      <w:r w:rsidRPr="00841775">
        <w:rPr>
          <w:rFonts w:ascii="Proxima Nova Rg" w:eastAsia="Calibri" w:hAnsi="Proxima Nova Rg" w:cstheme="minorHAnsi"/>
          <w:sz w:val="20"/>
          <w:szCs w:val="20"/>
          <w:lang w:val="en-US" w:eastAsia="en-GB"/>
        </w:rPr>
        <w:t>, 9999, 1-14)</w:t>
      </w:r>
    </w:p>
    <w:p w14:paraId="26E4CCA1" w14:textId="77777777" w:rsidR="000F3373" w:rsidRPr="00A17BE0" w:rsidRDefault="000F3373" w:rsidP="000F3373">
      <w:pPr>
        <w:spacing w:after="60"/>
        <w:rPr>
          <w:rFonts w:ascii="Proxima Nova Rg" w:eastAsia="Calibri" w:hAnsi="Proxima Nova Rg" w:cstheme="minorHAnsi"/>
          <w:sz w:val="22"/>
          <w:szCs w:val="22"/>
          <w:lang w:val="en-US" w:eastAsia="en-GB"/>
        </w:rPr>
      </w:pPr>
      <w:r w:rsidRPr="00A17BE0">
        <w:rPr>
          <w:rFonts w:ascii="Proxima Nova Rg" w:eastAsia="Calibri" w:hAnsi="Proxima Nova Rg" w:cstheme="minorHAnsi"/>
          <w:sz w:val="22"/>
          <w:szCs w:val="22"/>
          <w:lang w:val="en-US" w:eastAsia="en-GB"/>
        </w:rPr>
        <w:t>A study by the Police College of Finland, which involved more than 3,000 parents of children under 13, found that almost all parents knew of the prohibition of corporal punishment and that parents were very negative about hitting children. Less than 1% of parents reported hitting their children with an object, punching them or kicking them; 20% said they had pulled their child’s hair as a punishment.</w:t>
      </w:r>
    </w:p>
    <w:p w14:paraId="328AFCC7" w14:textId="77777777" w:rsidR="000F3373" w:rsidRPr="00841775" w:rsidRDefault="000F3373" w:rsidP="000F3373">
      <w:pPr>
        <w:spacing w:after="240"/>
        <w:jc w:val="right"/>
        <w:rPr>
          <w:rFonts w:ascii="Proxima Nova Rg" w:eastAsia="Calibri" w:hAnsi="Proxima Nova Rg" w:cstheme="minorHAnsi"/>
          <w:sz w:val="20"/>
          <w:szCs w:val="20"/>
          <w:lang w:val="en-US" w:eastAsia="en-GB"/>
        </w:rPr>
      </w:pPr>
      <w:r w:rsidRPr="00841775">
        <w:rPr>
          <w:rFonts w:ascii="Proxima Nova Rg" w:eastAsia="Calibri" w:hAnsi="Proxima Nova Rg" w:cstheme="minorHAnsi"/>
          <w:sz w:val="20"/>
          <w:szCs w:val="20"/>
          <w:lang w:val="en-US" w:eastAsia="en-GB"/>
        </w:rPr>
        <w:t>(Ellonen, N. (2012), Kurin alaiset : lasten ja vanhempien välisten ristiriitojen ratkaiseminen perheissä, Tampere : Poliisiammattikorkeakoulu)</w:t>
      </w:r>
    </w:p>
    <w:p w14:paraId="1910324A" w14:textId="77777777" w:rsidR="000F3373" w:rsidRPr="00A17BE0" w:rsidRDefault="000F3373" w:rsidP="000F3373">
      <w:pPr>
        <w:spacing w:after="60"/>
        <w:rPr>
          <w:rFonts w:ascii="Proxima Nova Rg" w:eastAsia="Calibri" w:hAnsi="Proxima Nova Rg" w:cstheme="minorHAnsi"/>
          <w:sz w:val="22"/>
          <w:szCs w:val="22"/>
          <w:lang w:val="en-US" w:eastAsia="en-GB"/>
        </w:rPr>
      </w:pPr>
      <w:r w:rsidRPr="00A17BE0">
        <w:rPr>
          <w:rFonts w:ascii="Proxima Nova Rg" w:eastAsia="Calibri" w:hAnsi="Proxima Nova Rg" w:cstheme="minorHAnsi"/>
          <w:sz w:val="22"/>
          <w:szCs w:val="22"/>
          <w:lang w:val="en-US" w:eastAsia="en-GB"/>
        </w:rPr>
        <w:lastRenderedPageBreak/>
        <w:t>A series of six nationally representative surveys carried out between 1981 and 2014 show a consistent decline in adult acceptance of corporal punishment, from 47% in 1981 to 15% in 2014. In the 2012 survey, 10% of parents agreed that corporal punishment of children was acceptable and 97% were aware of the prohibition of corporal punishment.</w:t>
      </w:r>
    </w:p>
    <w:p w14:paraId="1D660C1D" w14:textId="77777777" w:rsidR="000F3373" w:rsidRPr="00841775" w:rsidRDefault="000F3373" w:rsidP="000F3373">
      <w:pPr>
        <w:spacing w:after="240"/>
        <w:jc w:val="right"/>
        <w:rPr>
          <w:rFonts w:ascii="Proxima Nova Rg" w:eastAsia="Calibri" w:hAnsi="Proxima Nova Rg" w:cstheme="minorHAnsi"/>
          <w:sz w:val="20"/>
          <w:szCs w:val="20"/>
          <w:lang w:val="en-US" w:eastAsia="en-GB"/>
        </w:rPr>
      </w:pPr>
      <w:r w:rsidRPr="00841775">
        <w:rPr>
          <w:rFonts w:ascii="Proxima Nova Rg" w:eastAsia="Calibri" w:hAnsi="Proxima Nova Rg" w:cstheme="minorHAnsi"/>
          <w:sz w:val="20"/>
          <w:szCs w:val="20"/>
          <w:lang w:val="en-US" w:eastAsia="en-GB"/>
        </w:rPr>
        <w:t xml:space="preserve">(Sariola, H. (2012), </w:t>
      </w:r>
      <w:r w:rsidRPr="00841775">
        <w:rPr>
          <w:rFonts w:ascii="Proxima Nova Rg" w:eastAsia="Calibri" w:hAnsi="Proxima Nova Rg" w:cstheme="minorHAnsi"/>
          <w:i/>
          <w:iCs/>
          <w:sz w:val="20"/>
          <w:szCs w:val="20"/>
          <w:lang w:val="en-US" w:eastAsia="en-GB"/>
        </w:rPr>
        <w:t>Violence against children and child sexual abuse in Finland</w:t>
      </w:r>
      <w:r w:rsidRPr="00841775">
        <w:rPr>
          <w:rFonts w:ascii="Proxima Nova Rg" w:eastAsia="Calibri" w:hAnsi="Proxima Nova Rg" w:cstheme="minorHAnsi"/>
          <w:sz w:val="20"/>
          <w:szCs w:val="20"/>
          <w:lang w:val="en-US" w:eastAsia="en-GB"/>
        </w:rPr>
        <w:t xml:space="preserve">, presentation given at the Central Union for Child Welfare, Helsinki 30 August 2012; Central Union for Child Welfare (2012), </w:t>
      </w:r>
      <w:r w:rsidRPr="00841775">
        <w:rPr>
          <w:rFonts w:ascii="Proxima Nova Rg" w:eastAsia="Calibri" w:hAnsi="Proxima Nova Rg" w:cstheme="minorHAnsi"/>
          <w:i/>
          <w:iCs/>
          <w:sz w:val="20"/>
          <w:szCs w:val="20"/>
          <w:lang w:val="en-US" w:eastAsia="en-GB"/>
        </w:rPr>
        <w:t>Attitudes to disciplinary violence</w:t>
      </w:r>
      <w:r w:rsidRPr="00841775">
        <w:rPr>
          <w:rFonts w:ascii="Proxima Nova Rg" w:eastAsia="Calibri" w:hAnsi="Proxima Nova Rg" w:cstheme="minorHAnsi"/>
          <w:sz w:val="20"/>
          <w:szCs w:val="20"/>
          <w:lang w:val="en-US" w:eastAsia="en-GB"/>
        </w:rPr>
        <w:t xml:space="preserve">, Finland: Central Union for Child Welfare &amp; Taloustutkimus Oy; reported by </w:t>
      </w:r>
      <w:r w:rsidRPr="00841775">
        <w:rPr>
          <w:rFonts w:ascii="Proxima Nova Rg" w:eastAsia="Calibri" w:hAnsi="Proxima Nova Rg" w:cstheme="minorHAnsi"/>
          <w:i/>
          <w:iCs/>
          <w:sz w:val="20"/>
          <w:szCs w:val="20"/>
          <w:lang w:val="en-US" w:eastAsia="en-GB"/>
        </w:rPr>
        <w:t xml:space="preserve">Central Union for Child Welfare, </w:t>
      </w:r>
      <w:r w:rsidRPr="00841775">
        <w:rPr>
          <w:rFonts w:ascii="Proxima Nova Rg" w:eastAsia="Calibri" w:hAnsi="Proxima Nova Rg" w:cstheme="minorHAnsi"/>
          <w:sz w:val="20"/>
          <w:szCs w:val="20"/>
          <w:lang w:val="en-US" w:eastAsia="en-GB"/>
        </w:rPr>
        <w:t>9 April 2014)</w:t>
      </w:r>
    </w:p>
    <w:p w14:paraId="6EEB7618" w14:textId="77777777" w:rsidR="000F3373" w:rsidRPr="00A17BE0" w:rsidRDefault="000F3373" w:rsidP="000F3373">
      <w:pPr>
        <w:spacing w:after="60"/>
        <w:rPr>
          <w:rFonts w:ascii="Proxima Nova Rg" w:eastAsia="Calibri" w:hAnsi="Proxima Nova Rg" w:cstheme="minorHAnsi"/>
          <w:sz w:val="22"/>
          <w:szCs w:val="22"/>
          <w:lang w:val="en-US" w:eastAsia="en-GB"/>
        </w:rPr>
      </w:pPr>
      <w:r w:rsidRPr="00A17BE0">
        <w:rPr>
          <w:rFonts w:ascii="Proxima Nova Rg" w:eastAsia="Calibri" w:hAnsi="Proxima Nova Rg" w:cstheme="minorHAnsi"/>
          <w:sz w:val="22"/>
          <w:szCs w:val="22"/>
          <w:lang w:val="en-US" w:eastAsia="en-GB"/>
        </w:rPr>
        <w:t>In a survey of 1,044 students aged 12-16, 55.8% thought “a child should never be corporally punished”; 27% thought “a child can be corporally punished using mild forms of punishment (e.g. smacking)”. However, 65.8% disagreed that “parents have a right to use mild forms of corporal punishment on their children (e.g. smacking)”; 87% agreed that “children must be protected from all forms of violence”.</w:t>
      </w:r>
    </w:p>
    <w:p w14:paraId="5A1E7472" w14:textId="77777777" w:rsidR="000F3373" w:rsidRPr="00841775" w:rsidRDefault="000F3373" w:rsidP="000F3373">
      <w:pPr>
        <w:spacing w:after="240"/>
        <w:jc w:val="right"/>
        <w:rPr>
          <w:rFonts w:ascii="Proxima Nova Rg" w:eastAsia="Calibri" w:hAnsi="Proxima Nova Rg" w:cstheme="minorHAnsi"/>
          <w:sz w:val="20"/>
          <w:szCs w:val="20"/>
          <w:lang w:val="en-US" w:eastAsia="en-GB"/>
        </w:rPr>
      </w:pPr>
      <w:r w:rsidRPr="00841775">
        <w:rPr>
          <w:rFonts w:ascii="Proxima Nova Rg" w:eastAsia="Calibri" w:hAnsi="Proxima Nova Rg" w:cstheme="minorHAnsi"/>
          <w:sz w:val="20"/>
          <w:szCs w:val="20"/>
          <w:lang w:val="en-US" w:eastAsia="en-GB"/>
        </w:rPr>
        <w:t xml:space="preserve">(UNICEF (2011), </w:t>
      </w:r>
      <w:r w:rsidRPr="00841775">
        <w:rPr>
          <w:rFonts w:ascii="Proxima Nova Rg" w:eastAsia="Calibri" w:hAnsi="Proxima Nova Rg" w:cstheme="minorHAnsi"/>
          <w:i/>
          <w:iCs/>
          <w:sz w:val="20"/>
          <w:szCs w:val="20"/>
          <w:lang w:val="en-US" w:eastAsia="en-GB"/>
        </w:rPr>
        <w:t>Nordic Study on Child Rights to Participate 2009-2010</w:t>
      </w:r>
      <w:r w:rsidRPr="00841775">
        <w:rPr>
          <w:rFonts w:ascii="Proxima Nova Rg" w:eastAsia="Calibri" w:hAnsi="Proxima Nova Rg" w:cstheme="minorHAnsi"/>
          <w:sz w:val="20"/>
          <w:szCs w:val="20"/>
          <w:lang w:val="en-US" w:eastAsia="en-GB"/>
        </w:rPr>
        <w:t>, Innolink Research)</w:t>
      </w:r>
    </w:p>
    <w:p w14:paraId="5D6631D3" w14:textId="77777777" w:rsidR="000F3373" w:rsidRPr="00A17BE0" w:rsidRDefault="000F3373" w:rsidP="000F3373">
      <w:pPr>
        <w:spacing w:after="60"/>
        <w:rPr>
          <w:rFonts w:ascii="Proxima Nova Rg" w:eastAsia="Calibri" w:hAnsi="Proxima Nova Rg" w:cstheme="minorHAnsi"/>
          <w:sz w:val="22"/>
          <w:szCs w:val="22"/>
          <w:lang w:val="en-US" w:eastAsia="en-GB"/>
        </w:rPr>
      </w:pPr>
      <w:r w:rsidRPr="00A17BE0">
        <w:rPr>
          <w:rFonts w:ascii="Proxima Nova Rg" w:eastAsia="Calibri" w:hAnsi="Proxima Nova Rg" w:cstheme="minorHAnsi"/>
          <w:sz w:val="22"/>
          <w:szCs w:val="22"/>
          <w:lang w:val="en-US" w:eastAsia="en-GB"/>
        </w:rPr>
        <w:t>Studies on violence experienced by children in Finland examined the prevalence of corporal punishment in 1988 and 2008. The 2008 study, published by the Police College of Finland, involved over 13,000 children aged 12-15 and was designed to allow direct comparison with research carried out in 1988. In 1988, around a quarter of children had been “smacked” before age 14, and around two thirds had had their hair pulled. In 2008, around 10% had been “smacked” and around a third had had their hair pulled. The overall percentage of children who had experienced “mild” punitive violence from their parents declined from 72% in 1988 to 32% in 2008; the percentage of children who had experienced severe punitive violence dropped from 8% to 4%. There had been a clear reduction in all forms of corporal punishment and other parental violence against children in the past 20 years, with the most significant reduction in the “relatively mild forms of violence previously considered socially acceptable types of corporal punishment” (p. 160).</w:t>
      </w:r>
    </w:p>
    <w:p w14:paraId="34924185" w14:textId="77777777" w:rsidR="000F3373" w:rsidRPr="00841775" w:rsidRDefault="000F3373" w:rsidP="000F3373">
      <w:pPr>
        <w:spacing w:after="240"/>
        <w:jc w:val="right"/>
        <w:rPr>
          <w:rFonts w:ascii="Proxima Nova Rg" w:eastAsia="Calibri" w:hAnsi="Proxima Nova Rg" w:cstheme="minorHAnsi"/>
          <w:sz w:val="20"/>
          <w:szCs w:val="20"/>
          <w:lang w:val="en-US" w:eastAsia="en-GB"/>
        </w:rPr>
      </w:pPr>
      <w:r w:rsidRPr="00841775">
        <w:rPr>
          <w:rFonts w:ascii="Proxima Nova Rg" w:eastAsia="Calibri" w:hAnsi="Proxima Nova Rg" w:cstheme="minorHAnsi"/>
          <w:sz w:val="20"/>
          <w:szCs w:val="20"/>
          <w:lang w:val="en-US" w:eastAsia="en-GB"/>
        </w:rPr>
        <w:t xml:space="preserve">(Ellonen, N., Kääriäinen, J. Salmi, V. &amp; Sariola, H. (2008), </w:t>
      </w:r>
      <w:r w:rsidRPr="00841775">
        <w:rPr>
          <w:rFonts w:ascii="Proxima Nova Rg" w:eastAsia="Calibri" w:hAnsi="Proxima Nova Rg" w:cstheme="minorHAnsi"/>
          <w:i/>
          <w:iCs/>
          <w:sz w:val="20"/>
          <w:szCs w:val="20"/>
          <w:lang w:val="en-US" w:eastAsia="en-GB"/>
        </w:rPr>
        <w:t xml:space="preserve">Lasten ja nuorten väkivaltakokemukset. Tutkimus peruskoulun 6. - 9. luokan oppilaiden kokemasta väkivallasta, </w:t>
      </w:r>
      <w:r w:rsidRPr="00841775">
        <w:rPr>
          <w:rFonts w:ascii="Proxima Nova Rg" w:eastAsia="Calibri" w:hAnsi="Proxima Nova Rg" w:cstheme="minorHAnsi"/>
          <w:sz w:val="20"/>
          <w:szCs w:val="20"/>
          <w:lang w:val="en-US" w:eastAsia="en-GB"/>
        </w:rPr>
        <w:t>Poliisiammattikorkeakoulun Raportteja 71/2008)</w:t>
      </w:r>
    </w:p>
    <w:p w14:paraId="3DDBF4DB" w14:textId="77777777" w:rsidR="006B170C" w:rsidRDefault="006B170C" w:rsidP="006B17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6B170C" w:rsidRPr="00C42807" w14:paraId="44D7579D" w14:textId="77777777" w:rsidTr="0065146B">
        <w:tc>
          <w:tcPr>
            <w:tcW w:w="9922" w:type="dxa"/>
            <w:vAlign w:val="center"/>
          </w:tcPr>
          <w:p w14:paraId="3A4D5C36" w14:textId="77777777" w:rsidR="006B170C" w:rsidRPr="00C42807" w:rsidRDefault="006B170C" w:rsidP="0065146B">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1448ED44" w14:textId="77777777" w:rsidR="006B170C" w:rsidRDefault="006B170C" w:rsidP="006B170C"/>
    <w:p w14:paraId="54008309" w14:textId="2CC2A9DE" w:rsidR="00C25080" w:rsidRPr="00841775" w:rsidRDefault="00C25080" w:rsidP="000F3373">
      <w:pPr>
        <w:spacing w:after="60"/>
        <w:rPr>
          <w:rFonts w:ascii="Proxima Nova Rg" w:eastAsia="Calibri" w:hAnsi="Proxima Nova Rg" w:cstheme="minorHAnsi"/>
          <w:sz w:val="20"/>
          <w:szCs w:val="20"/>
          <w:lang w:val="en-US" w:eastAsia="en-GB"/>
        </w:rPr>
      </w:pPr>
    </w:p>
    <w:sectPr w:rsidR="00C25080" w:rsidRPr="00841775" w:rsidSect="00841775">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2E3E7" w14:textId="77777777" w:rsidR="00CB5F96" w:rsidRDefault="00CB5F96" w:rsidP="00323C9D">
      <w:r>
        <w:separator/>
      </w:r>
    </w:p>
    <w:p w14:paraId="60BDCA44" w14:textId="77777777" w:rsidR="00CB5F96" w:rsidRDefault="00CB5F96"/>
  </w:endnote>
  <w:endnote w:type="continuationSeparator" w:id="0">
    <w:p w14:paraId="2904CC71" w14:textId="77777777" w:rsidR="00CB5F96" w:rsidRDefault="00CB5F96" w:rsidP="00323C9D">
      <w:r>
        <w:continuationSeparator/>
      </w:r>
    </w:p>
    <w:p w14:paraId="3823E2CB" w14:textId="77777777" w:rsidR="00CB5F96" w:rsidRDefault="00CB5F96"/>
  </w:endnote>
  <w:endnote w:type="continuationNotice" w:id="1">
    <w:p w14:paraId="146802F4" w14:textId="77777777" w:rsidR="00CB5F96" w:rsidRDefault="00CB5F96"/>
    <w:p w14:paraId="75460E5F" w14:textId="77777777" w:rsidR="00CB5F96" w:rsidRDefault="00CB5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4DEF952"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3E66C5">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F90A1" w14:textId="77777777" w:rsidR="00CB5F96" w:rsidRDefault="00CB5F96" w:rsidP="00323C9D">
      <w:r>
        <w:separator/>
      </w:r>
    </w:p>
    <w:p w14:paraId="2D7C3D84" w14:textId="77777777" w:rsidR="00CB5F96" w:rsidRDefault="00CB5F96"/>
  </w:footnote>
  <w:footnote w:type="continuationSeparator" w:id="0">
    <w:p w14:paraId="3EEE3186" w14:textId="77777777" w:rsidR="00CB5F96" w:rsidRDefault="00CB5F96" w:rsidP="00323C9D">
      <w:r>
        <w:continuationSeparator/>
      </w:r>
    </w:p>
    <w:p w14:paraId="52EEBC91" w14:textId="77777777" w:rsidR="00CB5F96" w:rsidRDefault="00CB5F96"/>
  </w:footnote>
  <w:footnote w:type="continuationNotice" w:id="1">
    <w:p w14:paraId="3CCBC3C5" w14:textId="77777777" w:rsidR="00CB5F96" w:rsidRDefault="00CB5F96"/>
    <w:p w14:paraId="70223009" w14:textId="77777777" w:rsidR="00CB5F96" w:rsidRDefault="00CB5F96"/>
  </w:footnote>
  <w:footnote w:id="2">
    <w:p w14:paraId="5D23A8C2" w14:textId="77777777" w:rsidR="000F3373" w:rsidRPr="003E66C5" w:rsidRDefault="000F3373" w:rsidP="000F3373">
      <w:pPr>
        <w:pStyle w:val="FootnoteText"/>
        <w:rPr>
          <w:rFonts w:ascii="Proxima Nova Rg" w:hAnsi="Proxima Nova Rg" w:cstheme="minorHAnsi"/>
          <w:sz w:val="18"/>
          <w:szCs w:val="18"/>
          <w:lang w:val="en-US"/>
        </w:rPr>
      </w:pPr>
      <w:r w:rsidRPr="003E66C5">
        <w:rPr>
          <w:rStyle w:val="FootnoteReference"/>
          <w:rFonts w:ascii="Proxima Nova Rg" w:hAnsi="Proxima Nova Rg" w:cstheme="minorHAnsi"/>
          <w:sz w:val="18"/>
          <w:szCs w:val="18"/>
        </w:rPr>
        <w:footnoteRef/>
      </w:r>
      <w:r w:rsidRPr="003E66C5">
        <w:rPr>
          <w:rFonts w:ascii="Proxima Nova Rg" w:hAnsi="Proxima Nova Rg" w:cstheme="minorHAnsi"/>
          <w:sz w:val="18"/>
          <w:szCs w:val="18"/>
        </w:rPr>
        <w:t xml:space="preserve"> KKO 26.11.1993:151, Decision of the Supreme Court</w:t>
      </w:r>
    </w:p>
  </w:footnote>
  <w:footnote w:id="3">
    <w:p w14:paraId="6FAA8CEB" w14:textId="77777777" w:rsidR="000F3373" w:rsidRPr="003E66C5" w:rsidRDefault="000F3373" w:rsidP="000F3373">
      <w:pPr>
        <w:pStyle w:val="FootnoteText"/>
        <w:rPr>
          <w:rFonts w:ascii="Proxima Nova Rg" w:hAnsi="Proxima Nova Rg" w:cstheme="minorHAnsi"/>
          <w:sz w:val="18"/>
          <w:szCs w:val="18"/>
          <w:lang w:val="en-US"/>
        </w:rPr>
      </w:pPr>
      <w:r w:rsidRPr="003E66C5">
        <w:rPr>
          <w:rStyle w:val="FootnoteReference"/>
          <w:rFonts w:ascii="Proxima Nova Rg" w:hAnsi="Proxima Nova Rg" w:cstheme="minorHAnsi"/>
          <w:sz w:val="18"/>
          <w:szCs w:val="18"/>
        </w:rPr>
        <w:footnoteRef/>
      </w:r>
      <w:r w:rsidRPr="003E66C5">
        <w:rPr>
          <w:rFonts w:ascii="Proxima Nova Rg" w:hAnsi="Proxima Nova Rg" w:cstheme="minorHAnsi"/>
          <w:sz w:val="18"/>
          <w:szCs w:val="18"/>
        </w:rPr>
        <w:t xml:space="preserve"> 7 March 2012, A/HRC/WG.6/13/FIN/1, National report to the UPR, paras. 87 and 88</w:t>
      </w:r>
    </w:p>
  </w:footnote>
  <w:footnote w:id="4">
    <w:p w14:paraId="7CECFA6E" w14:textId="77777777" w:rsidR="000F3373" w:rsidRPr="003E66C5" w:rsidRDefault="000F3373" w:rsidP="000F3373">
      <w:pPr>
        <w:pStyle w:val="FootnoteText"/>
        <w:rPr>
          <w:rFonts w:ascii="Proxima Nova Rg" w:hAnsi="Proxima Nova Rg" w:cstheme="minorHAnsi"/>
          <w:sz w:val="18"/>
          <w:szCs w:val="18"/>
          <w:lang w:val="en-US"/>
        </w:rPr>
      </w:pPr>
      <w:r w:rsidRPr="003E66C5">
        <w:rPr>
          <w:rStyle w:val="FootnoteReference"/>
          <w:rFonts w:ascii="Proxima Nova Rg" w:hAnsi="Proxima Nova Rg" w:cstheme="minorHAnsi"/>
          <w:sz w:val="18"/>
          <w:szCs w:val="18"/>
        </w:rPr>
        <w:footnoteRef/>
      </w:r>
      <w:r w:rsidRPr="003E66C5">
        <w:rPr>
          <w:rFonts w:ascii="Proxima Nova Rg" w:hAnsi="Proxima Nova Rg" w:cstheme="minorHAnsi"/>
          <w:sz w:val="18"/>
          <w:szCs w:val="18"/>
        </w:rPr>
        <w:t xml:space="preserve"> 5 July 2012, A/HRC/21/8, Report of the working group, para. 75</w:t>
      </w:r>
    </w:p>
  </w:footnote>
  <w:footnote w:id="5">
    <w:p w14:paraId="2A505B81" w14:textId="77777777" w:rsidR="000F3373" w:rsidRPr="003E66C5" w:rsidRDefault="000F3373" w:rsidP="000F3373">
      <w:pPr>
        <w:pStyle w:val="FootnoteText"/>
        <w:rPr>
          <w:rFonts w:ascii="Proxima Nova Rg" w:hAnsi="Proxima Nova Rg" w:cstheme="minorHAnsi"/>
          <w:sz w:val="18"/>
          <w:szCs w:val="18"/>
          <w:lang w:val="en-US"/>
        </w:rPr>
      </w:pPr>
      <w:r w:rsidRPr="003E66C5">
        <w:rPr>
          <w:rStyle w:val="FootnoteReference"/>
          <w:rFonts w:ascii="Proxima Nova Rg" w:hAnsi="Proxima Nova Rg" w:cstheme="minorHAnsi"/>
          <w:sz w:val="18"/>
          <w:szCs w:val="18"/>
        </w:rPr>
        <w:footnoteRef/>
      </w:r>
      <w:r w:rsidRPr="003E66C5">
        <w:rPr>
          <w:rFonts w:ascii="Proxima Nova Rg" w:hAnsi="Proxima Nova Rg" w:cstheme="minorHAnsi"/>
          <w:sz w:val="18"/>
          <w:szCs w:val="18"/>
        </w:rPr>
        <w:t xml:space="preserve"> 5 July 2012, A/HRC/21/8, Report of the working group, para. 89(35)</w:t>
      </w:r>
    </w:p>
  </w:footnote>
  <w:footnote w:id="6">
    <w:p w14:paraId="67D31BFC" w14:textId="77777777" w:rsidR="000F3373" w:rsidRPr="000F3373" w:rsidRDefault="000F3373" w:rsidP="000F3373">
      <w:pPr>
        <w:pStyle w:val="FootnoteText"/>
        <w:rPr>
          <w:rFonts w:asciiTheme="minorHAnsi" w:hAnsiTheme="minorHAnsi" w:cstheme="minorHAnsi"/>
          <w:lang w:val="en-US"/>
        </w:rPr>
      </w:pPr>
      <w:r w:rsidRPr="003E66C5">
        <w:rPr>
          <w:rStyle w:val="FootnoteReference"/>
          <w:rFonts w:ascii="Proxima Nova Rg" w:hAnsi="Proxima Nova Rg" w:cstheme="minorHAnsi"/>
          <w:sz w:val="18"/>
          <w:szCs w:val="18"/>
        </w:rPr>
        <w:footnoteRef/>
      </w:r>
      <w:r w:rsidRPr="003E66C5">
        <w:rPr>
          <w:rFonts w:ascii="Proxima Nova Rg" w:hAnsi="Proxima Nova Rg" w:cstheme="minorHAnsi"/>
          <w:sz w:val="18"/>
          <w:szCs w:val="18"/>
        </w:rPr>
        <w:t xml:space="preserve"> 5 May 2017, A/HRC/WG.6/27/L.6, Draft report of the working group, unedited version, para. 6(131)</w:t>
      </w:r>
    </w:p>
  </w:footnote>
  <w:footnote w:id="7">
    <w:p w14:paraId="28E56E43" w14:textId="77777777" w:rsidR="000F3373" w:rsidRPr="003E66C5" w:rsidRDefault="000F3373" w:rsidP="000F3373">
      <w:pPr>
        <w:pStyle w:val="FootnoteText"/>
        <w:rPr>
          <w:rFonts w:ascii="Proxima Nova Rg" w:hAnsi="Proxima Nova Rg" w:cstheme="minorHAnsi"/>
          <w:sz w:val="18"/>
          <w:szCs w:val="18"/>
          <w:lang w:val="en-US"/>
        </w:rPr>
      </w:pPr>
      <w:bookmarkStart w:id="1" w:name="_GoBack"/>
      <w:r w:rsidRPr="003E66C5">
        <w:rPr>
          <w:rStyle w:val="FootnoteReference"/>
          <w:rFonts w:ascii="Proxima Nova Rg" w:hAnsi="Proxima Nova Rg" w:cstheme="minorHAnsi"/>
          <w:sz w:val="18"/>
          <w:szCs w:val="18"/>
        </w:rPr>
        <w:footnoteRef/>
      </w:r>
      <w:r w:rsidRPr="003E66C5">
        <w:rPr>
          <w:rFonts w:ascii="Proxima Nova Rg" w:hAnsi="Proxima Nova Rg" w:cstheme="minorHAnsi"/>
          <w:sz w:val="18"/>
          <w:szCs w:val="18"/>
        </w:rPr>
        <w:t xml:space="preserve"> 8 September 2017, A/HRC/36/8/Add.1, Report of the working group: Addendum, para. 96</w:t>
      </w:r>
      <w:bookmarkEnd w:id="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D185" w14:textId="0431196F" w:rsidR="00841775" w:rsidRDefault="00841775">
    <w:pPr>
      <w:pStyle w:val="Header"/>
    </w:pPr>
    <w:r>
      <w:rPr>
        <w:noProof/>
        <w:lang w:eastAsia="en-GB"/>
      </w:rPr>
      <w:drawing>
        <wp:anchor distT="0" distB="0" distL="114300" distR="114300" simplePos="0" relativeHeight="251659264" behindDoc="0" locked="0" layoutInCell="1" allowOverlap="1" wp14:anchorId="6AA95E82" wp14:editId="2A372DE0">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3373"/>
    <w:rsid w:val="000F60CE"/>
    <w:rsid w:val="00105465"/>
    <w:rsid w:val="0010748C"/>
    <w:rsid w:val="00120D68"/>
    <w:rsid w:val="00123508"/>
    <w:rsid w:val="001356B5"/>
    <w:rsid w:val="00142C16"/>
    <w:rsid w:val="00172037"/>
    <w:rsid w:val="00175ECF"/>
    <w:rsid w:val="001A06FE"/>
    <w:rsid w:val="001B42AB"/>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645E1"/>
    <w:rsid w:val="00373FE1"/>
    <w:rsid w:val="0038447B"/>
    <w:rsid w:val="0038593B"/>
    <w:rsid w:val="00386A5F"/>
    <w:rsid w:val="00393250"/>
    <w:rsid w:val="003A0232"/>
    <w:rsid w:val="003A1B48"/>
    <w:rsid w:val="003A496E"/>
    <w:rsid w:val="003A67D6"/>
    <w:rsid w:val="003B2F25"/>
    <w:rsid w:val="003B5F8C"/>
    <w:rsid w:val="003D2E36"/>
    <w:rsid w:val="003D2F63"/>
    <w:rsid w:val="003E66C5"/>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B170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D7469"/>
    <w:rsid w:val="007E0EE4"/>
    <w:rsid w:val="007E3D40"/>
    <w:rsid w:val="00810387"/>
    <w:rsid w:val="00820DC0"/>
    <w:rsid w:val="00823B96"/>
    <w:rsid w:val="0082500B"/>
    <w:rsid w:val="008331FF"/>
    <w:rsid w:val="00841775"/>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4361F"/>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17BE0"/>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842"/>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0480"/>
    <w:rsid w:val="00C62631"/>
    <w:rsid w:val="00C707B9"/>
    <w:rsid w:val="00C73434"/>
    <w:rsid w:val="00C77C73"/>
    <w:rsid w:val="00C93090"/>
    <w:rsid w:val="00CA1110"/>
    <w:rsid w:val="00CB23B9"/>
    <w:rsid w:val="00CB5F96"/>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1D79"/>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27"/>
    <w:rsid w:val="0076757E"/>
    <w:rsid w:val="00BB6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16781BBDD8447CA2EB3EC844CB7F32">
    <w:name w:val="7F16781BBDD8447CA2EB3EC844CB7F32"/>
    <w:rsid w:val="00BB6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544C61-A21F-4348-A2B4-308AD5388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D1196BF6-6AAA-420C-AA66-4C4DC19A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9</cp:revision>
  <cp:lastPrinted>2014-10-30T23:06:00Z</cp:lastPrinted>
  <dcterms:created xsi:type="dcterms:W3CDTF">2021-07-22T10:44:00Z</dcterms:created>
  <dcterms:modified xsi:type="dcterms:W3CDTF">2021-07-22T13:34:00Z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